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087" w:rsidRPr="00510717" w:rsidRDefault="005D2589" w:rsidP="00007644">
      <w:pPr>
        <w:pStyle w:val="NoSpacing"/>
        <w:rPr>
          <w:b/>
          <w:sz w:val="28"/>
          <w:szCs w:val="28"/>
        </w:rPr>
      </w:pPr>
      <w:r w:rsidRPr="00510717">
        <w:rPr>
          <w:b/>
          <w:sz w:val="28"/>
          <w:szCs w:val="28"/>
        </w:rPr>
        <w:t>Fish Names Can Be Confusing</w:t>
      </w:r>
    </w:p>
    <w:p w:rsidR="005D2589" w:rsidRDefault="005D2589" w:rsidP="00007644">
      <w:pPr>
        <w:pStyle w:val="NoSpacing"/>
      </w:pPr>
    </w:p>
    <w:p w:rsidR="005D2589" w:rsidRPr="00D543C4" w:rsidRDefault="00D543C4" w:rsidP="00007644">
      <w:pPr>
        <w:pStyle w:val="NoSpacing"/>
        <w:rPr>
          <w:rFonts w:ascii="Verdana" w:hAnsi="Verdana"/>
          <w:color w:val="000000"/>
          <w:shd w:val="clear" w:color="auto" w:fill="FFFFFF"/>
        </w:rPr>
      </w:pPr>
      <w:r>
        <w:rPr>
          <w:rFonts w:ascii="Verdana" w:hAnsi="Verdana"/>
          <w:noProof/>
          <w:color w:val="000000"/>
        </w:rPr>
        <w:drawing>
          <wp:anchor distT="0" distB="0" distL="114300" distR="114300" simplePos="0" relativeHeight="251658240" behindDoc="0" locked="0" layoutInCell="1" allowOverlap="1">
            <wp:simplePos x="0" y="0"/>
            <wp:positionH relativeFrom="column">
              <wp:posOffset>4010025</wp:posOffset>
            </wp:positionH>
            <wp:positionV relativeFrom="paragraph">
              <wp:posOffset>543560</wp:posOffset>
            </wp:positionV>
            <wp:extent cx="2787015" cy="1856105"/>
            <wp:effectExtent l="0" t="0" r="0" b="0"/>
            <wp:wrapThrough wrapText="bothSides">
              <wp:wrapPolygon edited="0">
                <wp:start x="6644" y="5099"/>
                <wp:lineTo x="148" y="8424"/>
                <wp:lineTo x="0" y="11306"/>
                <wp:lineTo x="3100" y="12193"/>
                <wp:lineTo x="3100" y="12415"/>
                <wp:lineTo x="4872" y="15518"/>
                <wp:lineTo x="5020" y="15518"/>
                <wp:lineTo x="6053" y="15518"/>
                <wp:lineTo x="8711" y="15518"/>
                <wp:lineTo x="21408" y="12858"/>
                <wp:lineTo x="21408" y="12193"/>
                <wp:lineTo x="21556" y="8868"/>
                <wp:lineTo x="21556" y="7316"/>
                <wp:lineTo x="19784" y="6872"/>
                <wp:lineTo x="7530" y="5099"/>
                <wp:lineTo x="6644" y="5099"/>
              </wp:wrapPolygon>
            </wp:wrapThrough>
            <wp:docPr id="2" name="Picture 1" descr="https://cdn2.webdamdb.com/1280_dwnTcU7CTonl.png?150127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webdamdb.com/1280_dwnTcU7CTonl.png?1501272466"/>
                    <pic:cNvPicPr>
                      <a:picLocks noChangeAspect="1" noChangeArrowheads="1"/>
                    </pic:cNvPicPr>
                  </pic:nvPicPr>
                  <pic:blipFill>
                    <a:blip r:embed="rId5" cstate="print"/>
                    <a:srcRect/>
                    <a:stretch>
                      <a:fillRect/>
                    </a:stretch>
                  </pic:blipFill>
                  <pic:spPr bwMode="auto">
                    <a:xfrm>
                      <a:off x="0" y="0"/>
                      <a:ext cx="2787015" cy="1856105"/>
                    </a:xfrm>
                    <a:prstGeom prst="rect">
                      <a:avLst/>
                    </a:prstGeom>
                    <a:noFill/>
                    <a:ln w="9525">
                      <a:noFill/>
                      <a:miter lim="800000"/>
                      <a:headEnd/>
                      <a:tailEnd/>
                    </a:ln>
                  </pic:spPr>
                </pic:pic>
              </a:graphicData>
            </a:graphic>
          </wp:anchor>
        </w:drawing>
      </w:r>
      <w:r w:rsidR="005D2589" w:rsidRPr="00D543C4">
        <w:rPr>
          <w:rFonts w:ascii="Verdana" w:hAnsi="Verdana"/>
          <w:color w:val="000000"/>
          <w:shd w:val="clear" w:color="auto" w:fill="FFFFFF"/>
        </w:rPr>
        <w:t>Listed here are common fish that have the same name but are different fish depending where you came from.</w:t>
      </w:r>
      <w:r w:rsidR="00E570EC">
        <w:rPr>
          <w:rFonts w:ascii="Verdana" w:hAnsi="Verdana"/>
          <w:color w:val="000000"/>
          <w:shd w:val="clear" w:color="auto" w:fill="FFFFFF"/>
        </w:rPr>
        <w:t xml:space="preserve">  This list is intended to educate us anglers so that we know what the fish is despite </w:t>
      </w:r>
      <w:r w:rsidR="00125EDF">
        <w:rPr>
          <w:rFonts w:ascii="Verdana" w:hAnsi="Verdana"/>
          <w:color w:val="000000"/>
          <w:shd w:val="clear" w:color="auto" w:fill="FFFFFF"/>
        </w:rPr>
        <w:t xml:space="preserve">having the same name as another fish.  Information and pictures have been copied from various fish “council” </w:t>
      </w:r>
      <w:r w:rsidR="00596C21">
        <w:rPr>
          <w:rFonts w:ascii="Verdana" w:hAnsi="Verdana"/>
          <w:color w:val="000000"/>
          <w:shd w:val="clear" w:color="auto" w:fill="FFFFFF"/>
        </w:rPr>
        <w:t xml:space="preserve">and state fisheries </w:t>
      </w:r>
      <w:r w:rsidR="00125EDF">
        <w:rPr>
          <w:rFonts w:ascii="Verdana" w:hAnsi="Verdana"/>
          <w:color w:val="000000"/>
          <w:shd w:val="clear" w:color="auto" w:fill="FFFFFF"/>
        </w:rPr>
        <w:t>sources on the internet.</w:t>
      </w:r>
      <w:r w:rsidR="00EC5051">
        <w:rPr>
          <w:rFonts w:ascii="Verdana" w:hAnsi="Verdana"/>
          <w:color w:val="000000"/>
          <w:shd w:val="clear" w:color="auto" w:fill="FFFFFF"/>
        </w:rPr>
        <w:t xml:space="preserve">  I have tried to keep all signatures to give credit to the artists.</w:t>
      </w:r>
    </w:p>
    <w:p w:rsidR="00342F15" w:rsidRPr="00D543C4" w:rsidRDefault="00342F15" w:rsidP="00007644">
      <w:pPr>
        <w:pStyle w:val="NoSpacing"/>
        <w:rPr>
          <w:rFonts w:ascii="Verdana" w:hAnsi="Verdana"/>
          <w:color w:val="000000"/>
          <w:shd w:val="clear" w:color="auto" w:fill="FFFFFF"/>
        </w:rPr>
      </w:pPr>
    </w:p>
    <w:p w:rsidR="00342F15" w:rsidRPr="00125EDF" w:rsidRDefault="00342F15" w:rsidP="00007644">
      <w:pPr>
        <w:pStyle w:val="NoSpacing"/>
        <w:rPr>
          <w:rFonts w:ascii="Verdana" w:hAnsi="Verdana"/>
          <w:b/>
          <w:color w:val="000000"/>
          <w:sz w:val="24"/>
          <w:szCs w:val="24"/>
          <w:shd w:val="clear" w:color="auto" w:fill="FFFFFF"/>
        </w:rPr>
      </w:pPr>
      <w:r w:rsidRPr="00125EDF">
        <w:rPr>
          <w:rFonts w:ascii="Verdana" w:hAnsi="Verdana"/>
          <w:b/>
          <w:color w:val="000000"/>
          <w:sz w:val="24"/>
          <w:szCs w:val="24"/>
          <w:shd w:val="clear" w:color="auto" w:fill="FFFFFF"/>
        </w:rPr>
        <w:t>Whiting</w:t>
      </w:r>
      <w:r w:rsidR="00125EDF">
        <w:rPr>
          <w:rFonts w:ascii="Verdana" w:hAnsi="Verdana"/>
          <w:b/>
          <w:color w:val="000000"/>
          <w:sz w:val="24"/>
          <w:szCs w:val="24"/>
          <w:shd w:val="clear" w:color="auto" w:fill="FFFFFF"/>
        </w:rPr>
        <w:t xml:space="preserve"> and Kingfish</w:t>
      </w:r>
    </w:p>
    <w:p w:rsidR="005E48F3" w:rsidRPr="00D543C4" w:rsidRDefault="00342F15" w:rsidP="005D2589">
      <w:pPr>
        <w:pStyle w:val="ListParagraph"/>
        <w:numPr>
          <w:ilvl w:val="0"/>
          <w:numId w:val="1"/>
        </w:numPr>
        <w:shd w:val="clear" w:color="auto" w:fill="FFFFFF"/>
        <w:spacing w:line="240" w:lineRule="atLeast"/>
        <w:rPr>
          <w:rFonts w:ascii="Verdana" w:hAnsi="Verdana"/>
          <w:color w:val="000000"/>
          <w:shd w:val="clear" w:color="auto" w:fill="FFFFFF"/>
        </w:rPr>
      </w:pPr>
      <w:r w:rsidRPr="00D543C4">
        <w:rPr>
          <w:rFonts w:ascii="Verdana" w:hAnsi="Verdana"/>
          <w:color w:val="000000"/>
          <w:shd w:val="clear" w:color="auto" w:fill="FFFFFF"/>
        </w:rPr>
        <w:t xml:space="preserve">Northern Atlantic </w:t>
      </w:r>
      <w:r w:rsidRPr="00125EDF">
        <w:rPr>
          <w:rFonts w:ascii="Verdana" w:hAnsi="Verdana"/>
          <w:b/>
          <w:color w:val="000000"/>
          <w:shd w:val="clear" w:color="auto" w:fill="FFFFFF"/>
        </w:rPr>
        <w:t>whiting</w:t>
      </w:r>
      <w:r w:rsidRPr="00D543C4">
        <w:rPr>
          <w:rFonts w:ascii="Verdana" w:hAnsi="Verdana"/>
          <w:color w:val="000000"/>
          <w:shd w:val="clear" w:color="auto" w:fill="FFFFFF"/>
        </w:rPr>
        <w:t xml:space="preserve"> are “silver hake and are caught in deeper water when Cod fishing when there were cod. </w:t>
      </w:r>
      <w:r w:rsidR="005E48F3" w:rsidRPr="00D543C4">
        <w:rPr>
          <w:rFonts w:ascii="Verdana" w:hAnsi="Verdana"/>
          <w:color w:val="000000"/>
          <w:shd w:val="clear" w:color="auto" w:fill="FFFFFF"/>
        </w:rPr>
        <w:t>Also Known As (Whiting, Atlantic hake, New England hake)</w:t>
      </w:r>
    </w:p>
    <w:p w:rsidR="00C11537" w:rsidRPr="005E48F3" w:rsidRDefault="00C11537" w:rsidP="00342F15">
      <w:pPr>
        <w:pStyle w:val="NoSpacing"/>
        <w:numPr>
          <w:ilvl w:val="0"/>
          <w:numId w:val="1"/>
        </w:numPr>
      </w:pPr>
      <w:r w:rsidRPr="00D543C4">
        <w:rPr>
          <w:rFonts w:ascii="Verdana" w:hAnsi="Verdana"/>
          <w:color w:val="000000"/>
          <w:shd w:val="clear" w:color="auto" w:fill="FFFFFF"/>
        </w:rPr>
        <w:t xml:space="preserve">Southern </w:t>
      </w:r>
      <w:r w:rsidRPr="00125EDF">
        <w:rPr>
          <w:rFonts w:ascii="Verdana" w:hAnsi="Verdana"/>
          <w:b/>
          <w:color w:val="000000"/>
          <w:shd w:val="clear" w:color="auto" w:fill="FFFFFF"/>
        </w:rPr>
        <w:t>whiting</w:t>
      </w:r>
      <w:r w:rsidRPr="00D543C4">
        <w:rPr>
          <w:rFonts w:ascii="Verdana" w:hAnsi="Verdana"/>
          <w:color w:val="000000"/>
          <w:shd w:val="clear" w:color="auto" w:fill="FFFFFF"/>
        </w:rPr>
        <w:t xml:space="preserve"> are also called </w:t>
      </w:r>
      <w:r w:rsidRPr="00125EDF">
        <w:rPr>
          <w:rFonts w:ascii="Verdana" w:hAnsi="Verdana"/>
          <w:b/>
          <w:color w:val="000000"/>
          <w:shd w:val="clear" w:color="auto" w:fill="FFFFFF"/>
        </w:rPr>
        <w:t>kingfish</w:t>
      </w:r>
      <w:r w:rsidRPr="00D543C4">
        <w:rPr>
          <w:rFonts w:ascii="Verdana" w:hAnsi="Verdana"/>
          <w:color w:val="000000"/>
          <w:shd w:val="clear" w:color="auto" w:fill="FFFFFF"/>
        </w:rPr>
        <w:t>.</w:t>
      </w:r>
      <w:r w:rsidR="005E48F3" w:rsidRPr="00D543C4">
        <w:rPr>
          <w:rFonts w:ascii="Verdana" w:hAnsi="Verdana"/>
          <w:color w:val="000000"/>
          <w:shd w:val="clear" w:color="auto" w:fill="FFFFFF"/>
        </w:rPr>
        <w:t xml:space="preserve"> </w:t>
      </w:r>
      <w:r w:rsidR="005E48F3">
        <w:rPr>
          <w:rFonts w:ascii="Verdana" w:hAnsi="Verdana"/>
          <w:color w:val="000000"/>
          <w:shd w:val="clear" w:color="auto" w:fill="FFFFFF"/>
        </w:rPr>
        <w:t xml:space="preserve">Southern kingfish are inshore </w:t>
      </w:r>
      <w:proofErr w:type="spellStart"/>
      <w:r w:rsidR="005E48F3">
        <w:rPr>
          <w:rFonts w:ascii="Verdana" w:hAnsi="Verdana"/>
          <w:color w:val="000000"/>
          <w:shd w:val="clear" w:color="auto" w:fill="FFFFFF"/>
        </w:rPr>
        <w:t>bottomfish</w:t>
      </w:r>
      <w:proofErr w:type="spellEnd"/>
      <w:r w:rsidR="005E48F3">
        <w:rPr>
          <w:rFonts w:ascii="Verdana" w:hAnsi="Verdana"/>
          <w:color w:val="000000"/>
          <w:shd w:val="clear" w:color="auto" w:fill="FFFFFF"/>
        </w:rPr>
        <w:t xml:space="preserve"> with elongated bodies and an inferior or downward pointing mouth with the snout extending beyond the mouth. They have a single rigid </w:t>
      </w:r>
      <w:proofErr w:type="spellStart"/>
      <w:r w:rsidR="005E48F3">
        <w:rPr>
          <w:rFonts w:ascii="Verdana" w:hAnsi="Verdana"/>
          <w:color w:val="000000"/>
          <w:shd w:val="clear" w:color="auto" w:fill="FFFFFF"/>
        </w:rPr>
        <w:t>barbel</w:t>
      </w:r>
      <w:proofErr w:type="spellEnd"/>
      <w:r w:rsidR="005E48F3">
        <w:rPr>
          <w:rFonts w:ascii="Verdana" w:hAnsi="Verdana"/>
          <w:color w:val="000000"/>
          <w:shd w:val="clear" w:color="auto" w:fill="FFFFFF"/>
        </w:rPr>
        <w:t xml:space="preserve"> under the chin. </w:t>
      </w:r>
    </w:p>
    <w:p w:rsidR="005E48F3" w:rsidRDefault="00D543C4" w:rsidP="005D2589">
      <w:pPr>
        <w:pStyle w:val="NoSpacing"/>
        <w:ind w:left="720"/>
        <w:rPr>
          <w:rFonts w:ascii="Verdana" w:hAnsi="Verdana"/>
          <w:color w:val="000000"/>
          <w:shd w:val="clear" w:color="auto" w:fill="FFFFFF"/>
        </w:rPr>
      </w:pPr>
      <w:r>
        <w:rPr>
          <w:rFonts w:ascii="Verdana" w:hAnsi="Verdana"/>
          <w:noProof/>
          <w:color w:val="000000"/>
        </w:rPr>
        <w:drawing>
          <wp:anchor distT="0" distB="0" distL="114300" distR="114300" simplePos="0" relativeHeight="251659264" behindDoc="0" locked="0" layoutInCell="1" allowOverlap="1">
            <wp:simplePos x="0" y="0"/>
            <wp:positionH relativeFrom="column">
              <wp:posOffset>3668395</wp:posOffset>
            </wp:positionH>
            <wp:positionV relativeFrom="paragraph">
              <wp:posOffset>253365</wp:posOffset>
            </wp:positionV>
            <wp:extent cx="2863850" cy="1450975"/>
            <wp:effectExtent l="19050" t="0" r="0" b="0"/>
            <wp:wrapThrough wrapText="bothSides">
              <wp:wrapPolygon edited="0">
                <wp:start x="-144" y="0"/>
                <wp:lineTo x="-144" y="21269"/>
                <wp:lineTo x="21552" y="21269"/>
                <wp:lineTo x="21552" y="0"/>
                <wp:lineTo x="-144" y="0"/>
              </wp:wrapPolygon>
            </wp:wrapThrough>
            <wp:docPr id="4" name="Picture 4" descr="Southern Kingfish - Interesting Fishes of the Gulf of Mexico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Kingfish - Interesting Fishes of the Gulf of Mexico and ..."/>
                    <pic:cNvPicPr>
                      <a:picLocks noChangeAspect="1" noChangeArrowheads="1"/>
                    </pic:cNvPicPr>
                  </pic:nvPicPr>
                  <pic:blipFill>
                    <a:blip r:embed="rId6" cstate="print"/>
                    <a:srcRect/>
                    <a:stretch>
                      <a:fillRect/>
                    </a:stretch>
                  </pic:blipFill>
                  <pic:spPr bwMode="auto">
                    <a:xfrm>
                      <a:off x="0" y="0"/>
                      <a:ext cx="2863850" cy="1450975"/>
                    </a:xfrm>
                    <a:prstGeom prst="rect">
                      <a:avLst/>
                    </a:prstGeom>
                    <a:noFill/>
                    <a:ln w="9525">
                      <a:noFill/>
                      <a:miter lim="800000"/>
                      <a:headEnd/>
                      <a:tailEnd/>
                    </a:ln>
                  </pic:spPr>
                </pic:pic>
              </a:graphicData>
            </a:graphic>
          </wp:anchor>
        </w:drawing>
      </w:r>
      <w:r w:rsidR="005E48F3">
        <w:rPr>
          <w:rFonts w:ascii="Verdana" w:hAnsi="Verdana"/>
          <w:color w:val="000000"/>
          <w:shd w:val="clear" w:color="auto" w:fill="FFFFFF"/>
        </w:rPr>
        <w:t xml:space="preserve">Southern </w:t>
      </w:r>
      <w:r w:rsidR="005E48F3" w:rsidRPr="00125EDF">
        <w:rPr>
          <w:rFonts w:ascii="Verdana" w:hAnsi="Verdana"/>
          <w:b/>
          <w:color w:val="000000"/>
          <w:shd w:val="clear" w:color="auto" w:fill="FFFFFF"/>
        </w:rPr>
        <w:t>kingfish</w:t>
      </w:r>
      <w:r w:rsidR="005E48F3">
        <w:rPr>
          <w:rFonts w:ascii="Verdana" w:hAnsi="Verdana"/>
          <w:color w:val="000000"/>
          <w:shd w:val="clear" w:color="auto" w:fill="FFFFFF"/>
        </w:rPr>
        <w:t xml:space="preserve"> are relatively small, reaching a maximum length of about 16 inches and a weight of about 2.5 pounds. Most fish caught by anglers are somewhat smaller, typically about 12" in length and one-half pound.</w:t>
      </w:r>
      <w:r w:rsidR="005D2589">
        <w:rPr>
          <w:rFonts w:ascii="Verdana" w:hAnsi="Verdana"/>
          <w:color w:val="000000"/>
          <w:shd w:val="clear" w:color="auto" w:fill="FFFFFF"/>
        </w:rPr>
        <w:t xml:space="preserve"> </w:t>
      </w:r>
      <w:r w:rsidR="00596C21">
        <w:rPr>
          <w:rFonts w:ascii="Verdana" w:hAnsi="Verdana"/>
          <w:color w:val="000000"/>
          <w:shd w:val="clear" w:color="auto" w:fill="FFFFFF"/>
        </w:rPr>
        <w:t xml:space="preserve">Southern </w:t>
      </w:r>
      <w:r w:rsidR="005D2589">
        <w:rPr>
          <w:rFonts w:ascii="Verdana" w:hAnsi="Verdana"/>
          <w:color w:val="000000"/>
          <w:shd w:val="clear" w:color="auto" w:fill="FFFFFF"/>
        </w:rPr>
        <w:t>kingfish are members of the drum family, which includes spotted sea trout and red drum.</w:t>
      </w:r>
    </w:p>
    <w:p w:rsidR="00036383" w:rsidRDefault="00596C21" w:rsidP="005D2589">
      <w:pPr>
        <w:pStyle w:val="NoSpacing"/>
        <w:ind w:left="720"/>
        <w:rPr>
          <w:rFonts w:ascii="Verdana" w:hAnsi="Verdana"/>
          <w:color w:val="000000"/>
          <w:shd w:val="clear" w:color="auto" w:fill="FFFFFF"/>
        </w:rPr>
      </w:pPr>
      <w:r>
        <w:rPr>
          <w:rFonts w:ascii="Verdana" w:hAnsi="Verdana"/>
          <w:color w:val="000000"/>
          <w:shd w:val="clear" w:color="auto" w:fill="FFFFFF"/>
        </w:rPr>
        <w:t xml:space="preserve">Southern kingfish are also called sea </w:t>
      </w:r>
      <w:proofErr w:type="gramStart"/>
      <w:r>
        <w:rPr>
          <w:rFonts w:ascii="Verdana" w:hAnsi="Verdana"/>
          <w:color w:val="000000"/>
          <w:shd w:val="clear" w:color="auto" w:fill="FFFFFF"/>
        </w:rPr>
        <w:t>mullet  in</w:t>
      </w:r>
      <w:proofErr w:type="gramEnd"/>
      <w:r>
        <w:rPr>
          <w:rFonts w:ascii="Verdana" w:hAnsi="Verdana"/>
          <w:color w:val="000000"/>
          <w:shd w:val="clear" w:color="auto" w:fill="FFFFFF"/>
        </w:rPr>
        <w:t xml:space="preserve"> in NC and are caught on shrimp pieces.  Real mullet are vegetarians.</w:t>
      </w:r>
    </w:p>
    <w:p w:rsidR="00036383" w:rsidRDefault="00EC5051" w:rsidP="005D2589">
      <w:pPr>
        <w:pStyle w:val="NoSpacing"/>
        <w:ind w:left="720"/>
        <w:rPr>
          <w:rFonts w:ascii="Verdana" w:hAnsi="Verdana"/>
          <w:color w:val="000000"/>
          <w:shd w:val="clear" w:color="auto" w:fill="FFFFFF"/>
        </w:rPr>
      </w:pPr>
      <w:r>
        <w:rPr>
          <w:rFonts w:ascii="Verdana" w:hAnsi="Verdana"/>
          <w:noProof/>
          <w:color w:val="000000"/>
        </w:rPr>
        <w:drawing>
          <wp:anchor distT="0" distB="0" distL="114300" distR="114300" simplePos="0" relativeHeight="251667456" behindDoc="0" locked="0" layoutInCell="1" allowOverlap="1">
            <wp:simplePos x="0" y="0"/>
            <wp:positionH relativeFrom="column">
              <wp:posOffset>751205</wp:posOffset>
            </wp:positionH>
            <wp:positionV relativeFrom="paragraph">
              <wp:posOffset>1115695</wp:posOffset>
            </wp:positionV>
            <wp:extent cx="5913120" cy="3475355"/>
            <wp:effectExtent l="19050" t="0" r="0" b="0"/>
            <wp:wrapThrough wrapText="bothSides">
              <wp:wrapPolygon edited="0">
                <wp:start x="-70" y="0"/>
                <wp:lineTo x="-70" y="21430"/>
                <wp:lineTo x="21572" y="21430"/>
                <wp:lineTo x="21572" y="0"/>
                <wp:lineTo x="-70" y="0"/>
              </wp:wrapPolygon>
            </wp:wrapThrough>
            <wp:docPr id="31" name="Picture 31" descr="King Mackerel Painting - King Mackerel by Ralph M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ing Mackerel Painting - King Mackerel by Ralph Martens"/>
                    <pic:cNvPicPr>
                      <a:picLocks noChangeAspect="1" noChangeArrowheads="1"/>
                    </pic:cNvPicPr>
                  </pic:nvPicPr>
                  <pic:blipFill>
                    <a:blip r:embed="rId7" cstate="print"/>
                    <a:srcRect/>
                    <a:stretch>
                      <a:fillRect/>
                    </a:stretch>
                  </pic:blipFill>
                  <pic:spPr bwMode="auto">
                    <a:xfrm>
                      <a:off x="0" y="0"/>
                      <a:ext cx="5913120" cy="3475355"/>
                    </a:xfrm>
                    <a:prstGeom prst="rect">
                      <a:avLst/>
                    </a:prstGeom>
                    <a:noFill/>
                    <a:ln w="9525">
                      <a:noFill/>
                      <a:miter lim="800000"/>
                      <a:headEnd/>
                      <a:tailEnd/>
                    </a:ln>
                  </pic:spPr>
                </pic:pic>
              </a:graphicData>
            </a:graphic>
          </wp:anchor>
        </w:drawing>
      </w:r>
    </w:p>
    <w:p w:rsidR="00036383" w:rsidRDefault="00510717" w:rsidP="005D2589">
      <w:pPr>
        <w:pStyle w:val="NoSpacing"/>
        <w:ind w:left="720"/>
        <w:rPr>
          <w:rFonts w:ascii="Verdana" w:hAnsi="Verdana"/>
          <w:color w:val="000000"/>
          <w:shd w:val="clear" w:color="auto" w:fill="FFFFFF"/>
        </w:rPr>
      </w:pPr>
      <w:r>
        <w:rPr>
          <w:rFonts w:ascii="Verdana" w:hAnsi="Verdana"/>
          <w:color w:val="000000"/>
          <w:shd w:val="clear" w:color="auto" w:fill="FFFFFF"/>
        </w:rPr>
        <w:t>The Southern Whiting (</w:t>
      </w:r>
      <w:r w:rsidR="00036383" w:rsidRPr="00125EDF">
        <w:rPr>
          <w:rFonts w:ascii="Verdana" w:hAnsi="Verdana"/>
          <w:b/>
          <w:color w:val="000000"/>
          <w:shd w:val="clear" w:color="auto" w:fill="FFFFFF"/>
        </w:rPr>
        <w:t>Kingfish</w:t>
      </w:r>
      <w:r w:rsidRPr="00125EDF">
        <w:rPr>
          <w:rFonts w:ascii="Verdana" w:hAnsi="Verdana"/>
          <w:b/>
          <w:color w:val="000000"/>
          <w:shd w:val="clear" w:color="auto" w:fill="FFFFFF"/>
        </w:rPr>
        <w:t>)</w:t>
      </w:r>
      <w:r w:rsidR="00036383">
        <w:rPr>
          <w:rFonts w:ascii="Verdana" w:hAnsi="Verdana"/>
          <w:color w:val="000000"/>
          <w:shd w:val="clear" w:color="auto" w:fill="FFFFFF"/>
        </w:rPr>
        <w:t xml:space="preserve"> should not be confused with King Mackerel which are sometimes </w:t>
      </w:r>
      <w:r>
        <w:rPr>
          <w:rFonts w:ascii="Verdana" w:hAnsi="Verdana"/>
          <w:color w:val="000000"/>
          <w:shd w:val="clear" w:color="auto" w:fill="FFFFFF"/>
        </w:rPr>
        <w:t xml:space="preserve">also </w:t>
      </w:r>
      <w:r w:rsidR="00036383">
        <w:rPr>
          <w:rFonts w:ascii="Verdana" w:hAnsi="Verdana"/>
          <w:color w:val="000000"/>
          <w:shd w:val="clear" w:color="auto" w:fill="FFFFFF"/>
        </w:rPr>
        <w:t xml:space="preserve">just called kingfish.  </w:t>
      </w:r>
      <w:r w:rsidR="00036383" w:rsidRPr="00036383">
        <w:rPr>
          <w:rFonts w:ascii="Verdana" w:hAnsi="Verdana"/>
          <w:color w:val="000000"/>
          <w:shd w:val="clear" w:color="auto" w:fill="FFFFFF"/>
        </w:rPr>
        <w:t xml:space="preserve">The </w:t>
      </w:r>
      <w:r w:rsidR="00036383" w:rsidRPr="00125EDF">
        <w:rPr>
          <w:rFonts w:ascii="Verdana" w:hAnsi="Verdana"/>
          <w:b/>
          <w:color w:val="000000"/>
          <w:shd w:val="clear" w:color="auto" w:fill="FFFFFF"/>
        </w:rPr>
        <w:t>king mackerel</w:t>
      </w:r>
      <w:r w:rsidR="00036383" w:rsidRPr="00036383">
        <w:rPr>
          <w:rFonts w:ascii="Verdana" w:hAnsi="Verdana"/>
          <w:color w:val="000000"/>
          <w:shd w:val="clear" w:color="auto" w:fill="FFFFFF"/>
        </w:rPr>
        <w:t xml:space="preserve"> is a </w:t>
      </w:r>
      <w:r>
        <w:rPr>
          <w:rFonts w:ascii="Verdana" w:hAnsi="Verdana"/>
          <w:color w:val="000000"/>
          <w:shd w:val="clear" w:color="auto" w:fill="FFFFFF"/>
        </w:rPr>
        <w:t>much larger fish</w:t>
      </w:r>
      <w:r w:rsidR="00036383" w:rsidRPr="00036383">
        <w:rPr>
          <w:rFonts w:ascii="Verdana" w:hAnsi="Verdana"/>
          <w:color w:val="000000"/>
          <w:shd w:val="clear" w:color="auto" w:fill="FFFFFF"/>
        </w:rPr>
        <w:t xml:space="preserve">, typically encountered from 5 to 14 kg (30 lb), but is known to exceed 40 kg (90 lb). </w:t>
      </w:r>
      <w:r>
        <w:rPr>
          <w:rFonts w:ascii="Verdana" w:hAnsi="Verdana"/>
          <w:color w:val="000000"/>
          <w:shd w:val="clear" w:color="auto" w:fill="FFFFFF"/>
        </w:rPr>
        <w:t xml:space="preserve"> The King Mackerel would have no trouble eating a southern kingfish. </w:t>
      </w:r>
      <w:r w:rsidR="00036383" w:rsidRPr="00036383">
        <w:rPr>
          <w:rFonts w:ascii="Verdana" w:hAnsi="Verdana"/>
          <w:color w:val="000000"/>
          <w:shd w:val="clear" w:color="auto" w:fill="FFFFFF"/>
        </w:rPr>
        <w:t xml:space="preserve">The </w:t>
      </w:r>
      <w:r>
        <w:rPr>
          <w:rFonts w:ascii="Verdana" w:hAnsi="Verdana"/>
          <w:color w:val="000000"/>
          <w:shd w:val="clear" w:color="auto" w:fill="FFFFFF"/>
        </w:rPr>
        <w:t xml:space="preserve">King Mackerel’s </w:t>
      </w:r>
      <w:r w:rsidR="00036383" w:rsidRPr="00036383">
        <w:rPr>
          <w:rFonts w:ascii="Verdana" w:hAnsi="Verdana"/>
          <w:color w:val="000000"/>
          <w:shd w:val="clear" w:color="auto" w:fill="FFFFFF"/>
        </w:rPr>
        <w:t>entire body is covered with very small, hardly visible, loosely attached scales</w:t>
      </w:r>
      <w:r w:rsidR="004E41E1">
        <w:rPr>
          <w:rFonts w:ascii="Verdana" w:hAnsi="Verdana"/>
          <w:color w:val="000000"/>
          <w:shd w:val="clear" w:color="auto" w:fill="FFFFFF"/>
        </w:rPr>
        <w:t>.</w:t>
      </w:r>
    </w:p>
    <w:p w:rsidR="002577DF" w:rsidRDefault="002577DF">
      <w:pPr>
        <w:rPr>
          <w:rFonts w:ascii="Verdana" w:hAnsi="Verdana"/>
          <w:color w:val="000000"/>
          <w:shd w:val="clear" w:color="auto" w:fill="FFFFFF"/>
        </w:rPr>
      </w:pPr>
      <w:r>
        <w:rPr>
          <w:rFonts w:ascii="Verdana" w:hAnsi="Verdana"/>
          <w:color w:val="000000"/>
          <w:shd w:val="clear" w:color="auto" w:fill="FFFFFF"/>
        </w:rPr>
        <w:br w:type="page"/>
      </w:r>
    </w:p>
    <w:p w:rsidR="002577DF" w:rsidRDefault="002577DF" w:rsidP="005D2589">
      <w:pPr>
        <w:pStyle w:val="NoSpacing"/>
        <w:ind w:left="720"/>
        <w:rPr>
          <w:rFonts w:ascii="Verdana" w:hAnsi="Verdana"/>
          <w:color w:val="000000"/>
          <w:shd w:val="clear" w:color="auto" w:fill="FFFFFF"/>
        </w:rPr>
      </w:pPr>
    </w:p>
    <w:p w:rsidR="005D2589" w:rsidRPr="00125EDF" w:rsidRDefault="003314C7" w:rsidP="005D2589">
      <w:pPr>
        <w:pStyle w:val="NoSpacing"/>
        <w:rPr>
          <w:rFonts w:ascii="Verdana" w:hAnsi="Verdana"/>
          <w:b/>
          <w:color w:val="000000"/>
          <w:sz w:val="28"/>
          <w:szCs w:val="28"/>
          <w:u w:val="single"/>
          <w:shd w:val="clear" w:color="auto" w:fill="FFFFFF"/>
        </w:rPr>
      </w:pPr>
      <w:r w:rsidRPr="00125EDF">
        <w:rPr>
          <w:rFonts w:ascii="Verdana" w:hAnsi="Verdana"/>
          <w:b/>
          <w:color w:val="000000"/>
          <w:sz w:val="28"/>
          <w:szCs w:val="28"/>
          <w:u w:val="single"/>
          <w:shd w:val="clear" w:color="auto" w:fill="FFFFFF"/>
        </w:rPr>
        <w:t xml:space="preserve">Fish Called </w:t>
      </w:r>
      <w:r w:rsidR="005D2589" w:rsidRPr="00125EDF">
        <w:rPr>
          <w:rFonts w:ascii="Verdana" w:hAnsi="Verdana"/>
          <w:b/>
          <w:color w:val="000000"/>
          <w:sz w:val="28"/>
          <w:szCs w:val="28"/>
          <w:u w:val="single"/>
          <w:shd w:val="clear" w:color="auto" w:fill="FFFFFF"/>
        </w:rPr>
        <w:t>Ling</w:t>
      </w:r>
      <w:r w:rsidR="000D1EE7" w:rsidRPr="00125EDF">
        <w:rPr>
          <w:rFonts w:ascii="Verdana" w:hAnsi="Verdana"/>
          <w:b/>
          <w:color w:val="000000"/>
          <w:sz w:val="28"/>
          <w:szCs w:val="28"/>
          <w:u w:val="single"/>
          <w:shd w:val="clear" w:color="auto" w:fill="FFFFFF"/>
        </w:rPr>
        <w:t xml:space="preserve"> </w:t>
      </w:r>
    </w:p>
    <w:p w:rsidR="000D1EE7" w:rsidRDefault="000D1EE7" w:rsidP="005D2589">
      <w:pPr>
        <w:pStyle w:val="NoSpacing"/>
        <w:rPr>
          <w:rFonts w:ascii="Verdana" w:hAnsi="Verdana"/>
          <w:color w:val="000000"/>
          <w:shd w:val="clear" w:color="auto" w:fill="FFFFFF"/>
        </w:rPr>
      </w:pPr>
    </w:p>
    <w:p w:rsidR="000D1EE7" w:rsidRPr="000D1EE7" w:rsidRDefault="000D1EE7" w:rsidP="005D2589">
      <w:pPr>
        <w:pStyle w:val="NoSpacing"/>
        <w:rPr>
          <w:rFonts w:ascii="Verdana" w:hAnsi="Verdana"/>
          <w:color w:val="000000"/>
          <w:u w:val="single"/>
          <w:shd w:val="clear" w:color="auto" w:fill="FFFFFF"/>
        </w:rPr>
      </w:pPr>
      <w:r w:rsidRPr="000D1EE7">
        <w:rPr>
          <w:rFonts w:ascii="Verdana" w:hAnsi="Verdana"/>
          <w:color w:val="000000"/>
          <w:u w:val="single"/>
          <w:shd w:val="clear" w:color="auto" w:fill="FFFFFF"/>
        </w:rPr>
        <w:t xml:space="preserve">Saltwater Northern </w:t>
      </w:r>
      <w:r w:rsidRPr="00125EDF">
        <w:rPr>
          <w:rFonts w:ascii="Verdana" w:hAnsi="Verdana"/>
          <w:b/>
          <w:color w:val="000000"/>
          <w:u w:val="single"/>
          <w:shd w:val="clear" w:color="auto" w:fill="FFFFFF"/>
        </w:rPr>
        <w:t>Ling</w:t>
      </w:r>
    </w:p>
    <w:p w:rsidR="006163F8" w:rsidRPr="006163F8" w:rsidRDefault="006163F8" w:rsidP="0011679C">
      <w:pPr>
        <w:shd w:val="clear" w:color="auto" w:fill="FFFFFF"/>
        <w:spacing w:before="100" w:beforeAutospacing="1" w:after="100" w:afterAutospacing="1" w:line="240" w:lineRule="auto"/>
        <w:ind w:left="360"/>
      </w:pPr>
      <w:r>
        <w:rPr>
          <w:noProof/>
        </w:rPr>
        <w:drawing>
          <wp:anchor distT="0" distB="0" distL="114300" distR="114300" simplePos="0" relativeHeight="251660288" behindDoc="0" locked="0" layoutInCell="1" allowOverlap="1">
            <wp:simplePos x="0" y="0"/>
            <wp:positionH relativeFrom="column">
              <wp:posOffset>5725160</wp:posOffset>
            </wp:positionH>
            <wp:positionV relativeFrom="paragraph">
              <wp:posOffset>122555</wp:posOffset>
            </wp:positionV>
            <wp:extent cx="1236980" cy="826135"/>
            <wp:effectExtent l="0" t="0" r="0" b="0"/>
            <wp:wrapThrough wrapText="bothSides">
              <wp:wrapPolygon edited="0">
                <wp:start x="10312" y="1494"/>
                <wp:lineTo x="6320" y="4483"/>
                <wp:lineTo x="665" y="10460"/>
                <wp:lineTo x="1331" y="14444"/>
                <wp:lineTo x="8649" y="15939"/>
                <wp:lineTo x="10312" y="15939"/>
                <wp:lineTo x="14304" y="15939"/>
                <wp:lineTo x="21290" y="11954"/>
                <wp:lineTo x="20957" y="9463"/>
                <wp:lineTo x="11643" y="1494"/>
                <wp:lineTo x="10312" y="1494"/>
              </wp:wrapPolygon>
            </wp:wrapThrough>
            <wp:docPr id="7" name="Picture 7" descr="Red 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hake"/>
                    <pic:cNvPicPr>
                      <a:picLocks noChangeAspect="1" noChangeArrowheads="1"/>
                    </pic:cNvPicPr>
                  </pic:nvPicPr>
                  <pic:blipFill>
                    <a:blip r:embed="rId8" cstate="print"/>
                    <a:srcRect/>
                    <a:stretch>
                      <a:fillRect/>
                    </a:stretch>
                  </pic:blipFill>
                  <pic:spPr bwMode="auto">
                    <a:xfrm>
                      <a:off x="0" y="0"/>
                      <a:ext cx="1236980" cy="826135"/>
                    </a:xfrm>
                    <a:prstGeom prst="rect">
                      <a:avLst/>
                    </a:prstGeom>
                    <a:noFill/>
                    <a:ln w="9525">
                      <a:noFill/>
                      <a:miter lim="800000"/>
                      <a:headEnd/>
                      <a:tailEnd/>
                    </a:ln>
                  </pic:spPr>
                </pic:pic>
              </a:graphicData>
            </a:graphic>
          </wp:anchor>
        </w:drawing>
      </w:r>
      <w:r w:rsidR="005D2589">
        <w:t xml:space="preserve">Saltwater Northern </w:t>
      </w:r>
      <w:r w:rsidR="005D2589" w:rsidRPr="00510717">
        <w:rPr>
          <w:b/>
        </w:rPr>
        <w:t>ling</w:t>
      </w:r>
      <w:r w:rsidR="005D2589">
        <w:t xml:space="preserve"> are red hake and are found where whiting are found.</w:t>
      </w:r>
      <w:r w:rsidR="005D2589" w:rsidRPr="005D2589">
        <w:t xml:space="preserve"> </w:t>
      </w:r>
      <w:r w:rsidRPr="006163F8">
        <w:t>Red hake are a member of the cod family.</w:t>
      </w:r>
      <w:r>
        <w:t xml:space="preserve">  Region</w:t>
      </w:r>
      <w:r w:rsidR="00510717">
        <w:t>:</w:t>
      </w:r>
      <w:r>
        <w:t xml:space="preserve"> New England and Mid Atlantic</w:t>
      </w:r>
    </w:p>
    <w:p w:rsidR="006163F8" w:rsidRPr="006163F8" w:rsidRDefault="006163F8" w:rsidP="0011679C">
      <w:pPr>
        <w:shd w:val="clear" w:color="auto" w:fill="FFFFFF"/>
        <w:spacing w:before="100" w:beforeAutospacing="1" w:after="100" w:afterAutospacing="1" w:line="240" w:lineRule="auto"/>
        <w:ind w:left="360"/>
      </w:pPr>
      <w:r w:rsidRPr="006163F8">
        <w:t>They do not grow as large as white hake and normally reach a maximum size of 50 centimeters (20 inches) and 2 kilograms (4.4 pounds).</w:t>
      </w:r>
    </w:p>
    <w:p w:rsidR="006163F8" w:rsidRPr="000D1EE7" w:rsidRDefault="00AE3A95" w:rsidP="006163F8">
      <w:pPr>
        <w:pStyle w:val="NoSpacing"/>
        <w:rPr>
          <w:rFonts w:ascii="Verdana" w:hAnsi="Verdana"/>
          <w:color w:val="000000"/>
          <w:u w:val="single"/>
          <w:shd w:val="clear" w:color="auto" w:fill="FFFFFF"/>
        </w:rPr>
      </w:pPr>
      <w:r w:rsidRPr="000D1EE7">
        <w:rPr>
          <w:rFonts w:ascii="Verdana" w:hAnsi="Verdana"/>
          <w:noProof/>
          <w:color w:val="000000"/>
          <w:u w:val="single"/>
          <w:shd w:val="clear" w:color="auto" w:fill="FFFFFF"/>
        </w:rPr>
        <w:drawing>
          <wp:anchor distT="0" distB="0" distL="114300" distR="114300" simplePos="0" relativeHeight="251661312" behindDoc="0" locked="0" layoutInCell="1" allowOverlap="1">
            <wp:simplePos x="0" y="0"/>
            <wp:positionH relativeFrom="column">
              <wp:posOffset>5118100</wp:posOffset>
            </wp:positionH>
            <wp:positionV relativeFrom="paragraph">
              <wp:posOffset>126365</wp:posOffset>
            </wp:positionV>
            <wp:extent cx="1844040" cy="1096010"/>
            <wp:effectExtent l="19050" t="0" r="3810" b="0"/>
            <wp:wrapThrough wrapText="bothSides">
              <wp:wrapPolygon edited="0">
                <wp:start x="-223" y="0"/>
                <wp:lineTo x="-223" y="21400"/>
                <wp:lineTo x="21645" y="21400"/>
                <wp:lineTo x="21645" y="0"/>
                <wp:lineTo x="-223" y="0"/>
              </wp:wrapPolygon>
            </wp:wrapThrough>
            <wp:docPr id="10" name="Picture 10" descr="Freshwater Cod! | This fish is known as a Burbot. It is the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shwater Cod! | This fish is known as a Burbot. It is the … | Flickr"/>
                    <pic:cNvPicPr>
                      <a:picLocks noChangeAspect="1" noChangeArrowheads="1"/>
                    </pic:cNvPicPr>
                  </pic:nvPicPr>
                  <pic:blipFill>
                    <a:blip r:embed="rId9" cstate="print"/>
                    <a:srcRect/>
                    <a:stretch>
                      <a:fillRect/>
                    </a:stretch>
                  </pic:blipFill>
                  <pic:spPr bwMode="auto">
                    <a:xfrm>
                      <a:off x="0" y="0"/>
                      <a:ext cx="1844040" cy="1096010"/>
                    </a:xfrm>
                    <a:prstGeom prst="rect">
                      <a:avLst/>
                    </a:prstGeom>
                    <a:noFill/>
                    <a:ln w="9525">
                      <a:noFill/>
                      <a:miter lim="800000"/>
                      <a:headEnd/>
                      <a:tailEnd/>
                    </a:ln>
                  </pic:spPr>
                </pic:pic>
              </a:graphicData>
            </a:graphic>
          </wp:anchor>
        </w:drawing>
      </w:r>
      <w:r w:rsidR="005D2589" w:rsidRPr="000D1EE7">
        <w:rPr>
          <w:rFonts w:ascii="Verdana" w:hAnsi="Verdana"/>
          <w:color w:val="000000"/>
          <w:u w:val="single"/>
          <w:shd w:val="clear" w:color="auto" w:fill="FFFFFF"/>
        </w:rPr>
        <w:t xml:space="preserve">Fresh water </w:t>
      </w:r>
      <w:proofErr w:type="spellStart"/>
      <w:r w:rsidR="005D2589" w:rsidRPr="000D1EE7">
        <w:rPr>
          <w:rFonts w:ascii="Verdana" w:hAnsi="Verdana"/>
          <w:color w:val="000000"/>
          <w:u w:val="single"/>
          <w:shd w:val="clear" w:color="auto" w:fill="FFFFFF"/>
        </w:rPr>
        <w:t>burbot</w:t>
      </w:r>
      <w:proofErr w:type="spellEnd"/>
    </w:p>
    <w:p w:rsidR="00AE3A95" w:rsidRPr="000D1EE7" w:rsidRDefault="00AE3A95" w:rsidP="006163F8">
      <w:pPr>
        <w:pStyle w:val="NoSpacing"/>
        <w:rPr>
          <w:rFonts w:ascii="Verdana" w:hAnsi="Verdana"/>
          <w:color w:val="000000"/>
          <w:u w:val="single"/>
          <w:shd w:val="clear" w:color="auto" w:fill="FFFFFF"/>
        </w:rPr>
      </w:pPr>
    </w:p>
    <w:p w:rsidR="005D2589" w:rsidRDefault="006163F8" w:rsidP="006163F8">
      <w:pPr>
        <w:pStyle w:val="NoSpacing"/>
      </w:pPr>
      <w:proofErr w:type="spellStart"/>
      <w:r>
        <w:t>Burbot</w:t>
      </w:r>
      <w:proofErr w:type="spellEnd"/>
      <w:r w:rsidR="005D2589">
        <w:t xml:space="preserve"> are also called </w:t>
      </w:r>
      <w:r w:rsidR="005D2589" w:rsidRPr="00125EDF">
        <w:t>ling</w:t>
      </w:r>
      <w:r>
        <w:t xml:space="preserve">. </w:t>
      </w:r>
      <w:r w:rsidRPr="006163F8">
        <w:t xml:space="preserve"> It is the only freshwater representative of the Cod family. They live in cold, deep lakes. You either love them or hate them. Michigan folks are especially fond of them. They taste like lobster and there are limited commercial fisheries for this species throughout the world. They are present in parts of Northern Europe and widespread throughout Russia.</w:t>
      </w:r>
    </w:p>
    <w:p w:rsidR="006163F8" w:rsidRDefault="006163F8" w:rsidP="006163F8">
      <w:pPr>
        <w:pStyle w:val="NoSpacing"/>
      </w:pPr>
    </w:p>
    <w:p w:rsidR="00CC2525" w:rsidRDefault="00543A51" w:rsidP="00CC2525">
      <w:pPr>
        <w:pStyle w:val="NoSpacing"/>
        <w:rPr>
          <w:rFonts w:ascii="Verdana" w:hAnsi="Verdana"/>
          <w:color w:val="000000"/>
          <w:u w:val="single"/>
          <w:shd w:val="clear" w:color="auto" w:fill="FFFFFF"/>
        </w:rPr>
      </w:pPr>
      <w:r w:rsidRPr="00B5435C">
        <w:rPr>
          <w:rFonts w:ascii="Verdana" w:hAnsi="Verdana"/>
          <w:noProof/>
          <w:color w:val="000000"/>
          <w:u w:val="single"/>
          <w:shd w:val="clear" w:color="auto" w:fill="FFFFFF"/>
        </w:rPr>
        <w:drawing>
          <wp:anchor distT="0" distB="0" distL="114300" distR="114300" simplePos="0" relativeHeight="251662336" behindDoc="0" locked="0" layoutInCell="1" allowOverlap="1">
            <wp:simplePos x="0" y="0"/>
            <wp:positionH relativeFrom="column">
              <wp:posOffset>3527425</wp:posOffset>
            </wp:positionH>
            <wp:positionV relativeFrom="paragraph">
              <wp:posOffset>4445</wp:posOffset>
            </wp:positionV>
            <wp:extent cx="3583305" cy="1051560"/>
            <wp:effectExtent l="19050" t="0" r="0" b="0"/>
            <wp:wrapThrough wrapText="bothSides">
              <wp:wrapPolygon edited="0">
                <wp:start x="10220" y="0"/>
                <wp:lineTo x="5742" y="5870"/>
                <wp:lineTo x="3789" y="7043"/>
                <wp:lineTo x="-115" y="10957"/>
                <wp:lineTo x="-115" y="14087"/>
                <wp:lineTo x="3675" y="18783"/>
                <wp:lineTo x="4823" y="18783"/>
                <wp:lineTo x="5282" y="21130"/>
                <wp:lineTo x="5397" y="21130"/>
                <wp:lineTo x="6086" y="21130"/>
                <wp:lineTo x="12632" y="21130"/>
                <wp:lineTo x="21589" y="19957"/>
                <wp:lineTo x="21589" y="18391"/>
                <wp:lineTo x="21014" y="15652"/>
                <wp:lineTo x="20211" y="12522"/>
                <wp:lineTo x="20785" y="6652"/>
                <wp:lineTo x="20785" y="6261"/>
                <wp:lineTo x="21589" y="3522"/>
                <wp:lineTo x="21589" y="2348"/>
                <wp:lineTo x="11254" y="0"/>
                <wp:lineTo x="10220" y="0"/>
              </wp:wrapPolygon>
            </wp:wrapThrough>
            <wp:docPr id="13" name="Picture 13" descr="https://www.fishwatch.gov/sites/default/files/co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ishwatch.gov/sites/default/files/cobia.png"/>
                    <pic:cNvPicPr>
                      <a:picLocks noChangeAspect="1" noChangeArrowheads="1"/>
                    </pic:cNvPicPr>
                  </pic:nvPicPr>
                  <pic:blipFill>
                    <a:blip r:embed="rId10" cstate="print"/>
                    <a:srcRect/>
                    <a:stretch>
                      <a:fillRect/>
                    </a:stretch>
                  </pic:blipFill>
                  <pic:spPr bwMode="auto">
                    <a:xfrm>
                      <a:off x="0" y="0"/>
                      <a:ext cx="3583305" cy="1051560"/>
                    </a:xfrm>
                    <a:prstGeom prst="rect">
                      <a:avLst/>
                    </a:prstGeom>
                    <a:noFill/>
                    <a:ln w="9525">
                      <a:noFill/>
                      <a:miter lim="800000"/>
                      <a:headEnd/>
                      <a:tailEnd/>
                    </a:ln>
                  </pic:spPr>
                </pic:pic>
              </a:graphicData>
            </a:graphic>
          </wp:anchor>
        </w:drawing>
      </w:r>
      <w:r w:rsidR="005D2589" w:rsidRPr="00B5435C">
        <w:rPr>
          <w:rFonts w:ascii="Verdana" w:hAnsi="Verdana"/>
          <w:color w:val="000000"/>
          <w:u w:val="single"/>
          <w:shd w:val="clear" w:color="auto" w:fill="FFFFFF"/>
        </w:rPr>
        <w:t xml:space="preserve">Salt water cobia </w:t>
      </w:r>
    </w:p>
    <w:p w:rsidR="00B5435C" w:rsidRPr="00B5435C" w:rsidRDefault="00B5435C" w:rsidP="00CC2525">
      <w:pPr>
        <w:pStyle w:val="NoSpacing"/>
        <w:rPr>
          <w:rFonts w:ascii="Verdana" w:hAnsi="Verdana"/>
          <w:color w:val="000000"/>
          <w:u w:val="single"/>
          <w:shd w:val="clear" w:color="auto" w:fill="FFFFFF"/>
        </w:rPr>
      </w:pPr>
    </w:p>
    <w:p w:rsidR="005D2589" w:rsidRDefault="00CC2525" w:rsidP="00CC2525">
      <w:pPr>
        <w:pStyle w:val="NoSpacing"/>
      </w:pPr>
      <w:r>
        <w:t xml:space="preserve">Salt water cobia </w:t>
      </w:r>
      <w:r w:rsidR="005D2589">
        <w:t xml:space="preserve">are also called </w:t>
      </w:r>
      <w:r w:rsidR="00C759D2" w:rsidRPr="00C759D2">
        <w:rPr>
          <w:b/>
        </w:rPr>
        <w:t>ling</w:t>
      </w:r>
      <w:r w:rsidR="005D2589" w:rsidRPr="00C759D2">
        <w:rPr>
          <w:b/>
        </w:rPr>
        <w:t xml:space="preserve"> </w:t>
      </w:r>
      <w:r w:rsidR="005E6504">
        <w:t xml:space="preserve">in the </w:t>
      </w:r>
      <w:r w:rsidR="0011679C">
        <w:t xml:space="preserve">northern </w:t>
      </w:r>
      <w:r w:rsidR="005E6504">
        <w:t>Gulf</w:t>
      </w:r>
      <w:r w:rsidR="0011679C">
        <w:t xml:space="preserve"> of Mexico</w:t>
      </w:r>
      <w:r w:rsidR="005E6504">
        <w:t xml:space="preserve"> </w:t>
      </w:r>
      <w:r w:rsidR="00C759D2">
        <w:t xml:space="preserve">or </w:t>
      </w:r>
      <w:proofErr w:type="spellStart"/>
      <w:r w:rsidR="00C759D2">
        <w:t>lemonfish</w:t>
      </w:r>
      <w:proofErr w:type="spellEnd"/>
      <w:r w:rsidR="005E6504">
        <w:t xml:space="preserve"> in Louisiana</w:t>
      </w:r>
    </w:p>
    <w:p w:rsidR="00277102" w:rsidRDefault="00277102" w:rsidP="00CC2525">
      <w:pPr>
        <w:pStyle w:val="NoSpacing"/>
      </w:pPr>
      <w:r w:rsidRPr="002577DF">
        <w:t xml:space="preserve">Attaining </w:t>
      </w:r>
      <w:proofErr w:type="spellStart"/>
      <w:r w:rsidR="00C759D2" w:rsidRPr="00C759D2">
        <w:t>emonfish</w:t>
      </w:r>
      <w:r w:rsidRPr="002577DF">
        <w:t>a</w:t>
      </w:r>
      <w:proofErr w:type="spellEnd"/>
      <w:r w:rsidRPr="002577DF">
        <w:t xml:space="preserve"> maximum length of 2 m (78 in) and maximum weight of 78 kg (172 lb), </w:t>
      </w:r>
    </w:p>
    <w:p w:rsidR="00277102" w:rsidRDefault="00277102" w:rsidP="00CC2525">
      <w:pPr>
        <w:pStyle w:val="NoSpacing"/>
      </w:pPr>
    </w:p>
    <w:p w:rsidR="00277102" w:rsidRDefault="004F5A74" w:rsidP="00CC2525">
      <w:pPr>
        <w:pStyle w:val="NoSpacing"/>
      </w:pPr>
      <w:r>
        <w:rPr>
          <w:noProof/>
        </w:rPr>
        <w:drawing>
          <wp:anchor distT="0" distB="0" distL="114300" distR="114300" simplePos="0" relativeHeight="251666432" behindDoc="0" locked="0" layoutInCell="1" allowOverlap="1">
            <wp:simplePos x="0" y="0"/>
            <wp:positionH relativeFrom="column">
              <wp:posOffset>2807970</wp:posOffset>
            </wp:positionH>
            <wp:positionV relativeFrom="paragraph">
              <wp:posOffset>48260</wp:posOffset>
            </wp:positionV>
            <wp:extent cx="4244340" cy="2572385"/>
            <wp:effectExtent l="19050" t="0" r="3810" b="0"/>
            <wp:wrapThrough wrapText="bothSides">
              <wp:wrapPolygon edited="0">
                <wp:start x="8434" y="6398"/>
                <wp:lineTo x="5526" y="6558"/>
                <wp:lineTo x="776" y="8158"/>
                <wp:lineTo x="776" y="8958"/>
                <wp:lineTo x="97" y="9758"/>
                <wp:lineTo x="-97" y="12317"/>
                <wp:lineTo x="3781" y="14077"/>
                <wp:lineTo x="5429" y="14236"/>
                <wp:lineTo x="7077" y="14876"/>
                <wp:lineTo x="7368" y="14876"/>
                <wp:lineTo x="8241" y="14876"/>
                <wp:lineTo x="8338" y="14876"/>
                <wp:lineTo x="8434" y="14236"/>
                <wp:lineTo x="13573" y="14077"/>
                <wp:lineTo x="21619" y="12477"/>
                <wp:lineTo x="21619" y="7038"/>
                <wp:lineTo x="18905" y="6558"/>
                <wp:lineTo x="9695" y="6398"/>
                <wp:lineTo x="8434" y="6398"/>
              </wp:wrapPolygon>
            </wp:wrapThrough>
            <wp:docPr id="25" name="Picture 25" descr="Ophiodon elong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hiodon elongatus.png"/>
                    <pic:cNvPicPr>
                      <a:picLocks noChangeAspect="1" noChangeArrowheads="1"/>
                    </pic:cNvPicPr>
                  </pic:nvPicPr>
                  <pic:blipFill>
                    <a:blip r:embed="rId11" cstate="print"/>
                    <a:srcRect/>
                    <a:stretch>
                      <a:fillRect/>
                    </a:stretch>
                  </pic:blipFill>
                  <pic:spPr bwMode="auto">
                    <a:xfrm>
                      <a:off x="0" y="0"/>
                      <a:ext cx="4244340" cy="2572385"/>
                    </a:xfrm>
                    <a:prstGeom prst="rect">
                      <a:avLst/>
                    </a:prstGeom>
                    <a:noFill/>
                    <a:ln w="9525">
                      <a:noFill/>
                      <a:miter lim="800000"/>
                      <a:headEnd/>
                      <a:tailEnd/>
                    </a:ln>
                  </pic:spPr>
                </pic:pic>
              </a:graphicData>
            </a:graphic>
          </wp:anchor>
        </w:drawing>
      </w:r>
      <w:r w:rsidR="00277102" w:rsidRPr="002577DF">
        <w:t>This fish is considered to be one of the most suitable candidates for warm, open-water marine fish aquaculture in the world. Its rapid growth rate and the high quality of the flesh could make it one of the most important marine fish for future aquaculture production.</w:t>
      </w:r>
      <w:r w:rsidR="00510717">
        <w:t xml:space="preserve">  It was featured on an American Iron Chefs Contest.</w:t>
      </w:r>
    </w:p>
    <w:p w:rsidR="00576FD6" w:rsidRDefault="00576FD6" w:rsidP="00CC2525">
      <w:pPr>
        <w:pStyle w:val="NoSpacing"/>
      </w:pPr>
    </w:p>
    <w:p w:rsidR="00576FD6" w:rsidRPr="00125EDF" w:rsidRDefault="004F5A74" w:rsidP="00CC2525">
      <w:pPr>
        <w:pStyle w:val="NoSpacing"/>
        <w:rPr>
          <w:rFonts w:ascii="Verdana" w:hAnsi="Verdana"/>
          <w:b/>
          <w:color w:val="000000"/>
          <w:u w:val="single"/>
          <w:shd w:val="clear" w:color="auto" w:fill="FFFFFF"/>
        </w:rPr>
      </w:pPr>
      <w:proofErr w:type="spellStart"/>
      <w:r w:rsidRPr="00125EDF">
        <w:rPr>
          <w:rFonts w:ascii="Verdana" w:hAnsi="Verdana"/>
          <w:b/>
          <w:color w:val="000000"/>
          <w:u w:val="single"/>
          <w:shd w:val="clear" w:color="auto" w:fill="FFFFFF"/>
        </w:rPr>
        <w:t>Ling</w:t>
      </w:r>
      <w:r w:rsidR="00576FD6" w:rsidRPr="00125EDF">
        <w:rPr>
          <w:rFonts w:ascii="Verdana" w:hAnsi="Verdana"/>
          <w:b/>
          <w:color w:val="000000"/>
          <w:u w:val="single"/>
          <w:shd w:val="clear" w:color="auto" w:fill="FFFFFF"/>
        </w:rPr>
        <w:t>Cod</w:t>
      </w:r>
      <w:proofErr w:type="spellEnd"/>
    </w:p>
    <w:p w:rsidR="0032375B" w:rsidRDefault="0032375B">
      <w:r w:rsidRPr="0032375B">
        <w:t>The lingcod or ling cod</w:t>
      </w:r>
      <w:r w:rsidR="004F5A74" w:rsidRPr="0032375B">
        <w:t> is</w:t>
      </w:r>
      <w:r w:rsidRPr="0032375B">
        <w:t xml:space="preserve"> a fish of the greenling </w:t>
      </w:r>
      <w:r w:rsidR="00125EDF">
        <w:t>f</w:t>
      </w:r>
      <w:r w:rsidR="00125EDF" w:rsidRPr="0032375B">
        <w:t>amily</w:t>
      </w:r>
      <w:hyperlink r:id="rId12" w:history="1"/>
      <w:r w:rsidRPr="0032375B">
        <w:t>. It is native to the </w:t>
      </w:r>
      <w:hyperlink r:id="rId13" w:tooltip="North America" w:history="1">
        <w:r w:rsidRPr="0032375B">
          <w:t>North American</w:t>
        </w:r>
      </w:hyperlink>
      <w:r w:rsidRPr="0032375B">
        <w:t> west coast from</w:t>
      </w:r>
      <w:r w:rsidR="00C759D2" w:rsidRPr="0032375B">
        <w:t> the</w:t>
      </w:r>
      <w:r w:rsidRPr="0032375B">
        <w:t> </w:t>
      </w:r>
      <w:hyperlink r:id="rId14" w:tooltip="Gulf of Alaska" w:history="1">
        <w:r w:rsidRPr="0032375B">
          <w:t>Gulf of Alaska</w:t>
        </w:r>
      </w:hyperlink>
      <w:r w:rsidRPr="0032375B">
        <w:t> to </w:t>
      </w:r>
      <w:hyperlink r:id="rId15" w:tooltip="Baja California" w:history="1">
        <w:r w:rsidRPr="0032375B">
          <w:t>Baja California</w:t>
        </w:r>
      </w:hyperlink>
      <w:r w:rsidRPr="0032375B">
        <w:t xml:space="preserve">, Mexico. It has been observed up to a size of 152 </w:t>
      </w:r>
      <w:proofErr w:type="spellStart"/>
      <w:r w:rsidRPr="0032375B">
        <w:t>centimetres</w:t>
      </w:r>
      <w:proofErr w:type="spellEnd"/>
      <w:r w:rsidRPr="0032375B">
        <w:t xml:space="preserve"> (60 in) and a weight of 59 kilograms (130 lb)</w:t>
      </w:r>
      <w:r w:rsidR="004F5A74">
        <w:t>.</w:t>
      </w:r>
      <w:r w:rsidRPr="0032375B">
        <w:t> It is spotted in various shades of grey. The lingcod is a popular eating fish, and is thus prized by anglers. Though not closely related to either</w:t>
      </w:r>
      <w:r w:rsidR="00125EDF">
        <w:t xml:space="preserve"> </w:t>
      </w:r>
      <w:r w:rsidR="00125EDF" w:rsidRPr="00125EDF">
        <w:rPr>
          <w:b/>
        </w:rPr>
        <w:t>Ling</w:t>
      </w:r>
      <w:r w:rsidR="00125EDF">
        <w:t xml:space="preserve"> o</w:t>
      </w:r>
      <w:r w:rsidRPr="0032375B">
        <w:t>r </w:t>
      </w:r>
      <w:hyperlink r:id="rId16" w:tooltip="Cod" w:history="1">
        <w:r w:rsidRPr="0032375B">
          <w:t>cod</w:t>
        </w:r>
      </w:hyperlink>
      <w:r w:rsidRPr="0032375B">
        <w:t>, the name "lingcod" originated because it somewhat resembles those fish.</w:t>
      </w:r>
    </w:p>
    <w:p w:rsidR="0032375B" w:rsidRDefault="0032375B"/>
    <w:p w:rsidR="008C5F73" w:rsidRDefault="008C5F73">
      <w:r>
        <w:br w:type="page"/>
      </w:r>
    </w:p>
    <w:p w:rsidR="008C5F73" w:rsidRPr="00125EDF" w:rsidRDefault="008C5F73" w:rsidP="00CC2525">
      <w:pPr>
        <w:pStyle w:val="NoSpacing"/>
        <w:rPr>
          <w:b/>
          <w:sz w:val="28"/>
          <w:szCs w:val="28"/>
          <w:u w:val="single"/>
        </w:rPr>
      </w:pPr>
      <w:proofErr w:type="spellStart"/>
      <w:r w:rsidRPr="00125EDF">
        <w:rPr>
          <w:b/>
          <w:sz w:val="28"/>
          <w:szCs w:val="28"/>
          <w:u w:val="single"/>
        </w:rPr>
        <w:lastRenderedPageBreak/>
        <w:t>Sheepshead</w:t>
      </w:r>
      <w:proofErr w:type="spellEnd"/>
    </w:p>
    <w:p w:rsidR="008C5F73" w:rsidRDefault="00990225" w:rsidP="00CC2525">
      <w:pPr>
        <w:pStyle w:val="NoSpacing"/>
      </w:pPr>
      <w:r>
        <w:rPr>
          <w:noProof/>
        </w:rPr>
        <w:drawing>
          <wp:anchor distT="0" distB="0" distL="114300" distR="114300" simplePos="0" relativeHeight="251665408" behindDoc="0" locked="0" layoutInCell="1" allowOverlap="1">
            <wp:simplePos x="0" y="0"/>
            <wp:positionH relativeFrom="column">
              <wp:posOffset>4031615</wp:posOffset>
            </wp:positionH>
            <wp:positionV relativeFrom="paragraph">
              <wp:posOffset>90805</wp:posOffset>
            </wp:positionV>
            <wp:extent cx="2820035" cy="1489710"/>
            <wp:effectExtent l="19050" t="0" r="0" b="0"/>
            <wp:wrapThrough wrapText="bothSides">
              <wp:wrapPolygon edited="0">
                <wp:start x="-146" y="0"/>
                <wp:lineTo x="-146" y="21269"/>
                <wp:lineTo x="21595" y="21269"/>
                <wp:lineTo x="21595" y="0"/>
                <wp:lineTo x="-146" y="0"/>
              </wp:wrapPolygon>
            </wp:wrapThrough>
            <wp:docPr id="22" name="Picture 22" descr="A silvery, humped-back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ilvery, humped-back fish."/>
                    <pic:cNvPicPr>
                      <a:picLocks noChangeAspect="1" noChangeArrowheads="1"/>
                    </pic:cNvPicPr>
                  </pic:nvPicPr>
                  <pic:blipFill>
                    <a:blip r:embed="rId17" cstate="print"/>
                    <a:srcRect/>
                    <a:stretch>
                      <a:fillRect/>
                    </a:stretch>
                  </pic:blipFill>
                  <pic:spPr bwMode="auto">
                    <a:xfrm>
                      <a:off x="0" y="0"/>
                      <a:ext cx="2820035" cy="1489710"/>
                    </a:xfrm>
                    <a:prstGeom prst="rect">
                      <a:avLst/>
                    </a:prstGeom>
                    <a:noFill/>
                    <a:ln w="9525">
                      <a:noFill/>
                      <a:miter lim="800000"/>
                      <a:headEnd/>
                      <a:tailEnd/>
                    </a:ln>
                  </pic:spPr>
                </pic:pic>
              </a:graphicData>
            </a:graphic>
          </wp:anchor>
        </w:drawing>
      </w:r>
    </w:p>
    <w:p w:rsidR="008C5F73" w:rsidRPr="00990225" w:rsidRDefault="008C5F73" w:rsidP="00CC2525">
      <w:pPr>
        <w:pStyle w:val="NoSpacing"/>
        <w:rPr>
          <w:sz w:val="24"/>
          <w:szCs w:val="24"/>
        </w:rPr>
      </w:pPr>
      <w:r w:rsidRPr="00990225">
        <w:rPr>
          <w:sz w:val="24"/>
          <w:szCs w:val="24"/>
        </w:rPr>
        <w:t xml:space="preserve">Great Lakes </w:t>
      </w:r>
      <w:proofErr w:type="spellStart"/>
      <w:r w:rsidRPr="00125EDF">
        <w:rPr>
          <w:b/>
          <w:sz w:val="24"/>
          <w:szCs w:val="24"/>
        </w:rPr>
        <w:t>Sheepshead</w:t>
      </w:r>
      <w:proofErr w:type="spellEnd"/>
    </w:p>
    <w:p w:rsidR="00703D70" w:rsidRDefault="00990225" w:rsidP="00CC2525">
      <w:pPr>
        <w:pStyle w:val="NoSpacing"/>
      </w:pPr>
      <w:r>
        <w:t xml:space="preserve">The freshwater </w:t>
      </w:r>
      <w:proofErr w:type="spellStart"/>
      <w:r>
        <w:t>sheepshead</w:t>
      </w:r>
      <w:proofErr w:type="spellEnd"/>
      <w:r>
        <w:t xml:space="preserve"> is a drum</w:t>
      </w:r>
      <w:r w:rsidR="006F284E">
        <w:t xml:space="preserve"> and a relative of the saltwater redfish</w:t>
      </w:r>
      <w:r>
        <w:t xml:space="preserve">. </w:t>
      </w:r>
      <w:r w:rsidRPr="00990225">
        <w:t>The freshwater drum is a fish known for its noise. Males make a grunting or rumbling sound during the breeding season, which is thought to attract females.</w:t>
      </w:r>
      <w:r>
        <w:t xml:space="preserve">  The freshwater </w:t>
      </w:r>
      <w:proofErr w:type="spellStart"/>
      <w:r>
        <w:t>sheepshead</w:t>
      </w:r>
      <w:proofErr w:type="spellEnd"/>
      <w:r>
        <w:t xml:space="preserve"> is considered a trash fish.</w:t>
      </w:r>
      <w:r w:rsidR="002352F6">
        <w:t xml:space="preserve">  It is edible if you keep and prepare them properly</w:t>
      </w:r>
      <w:r w:rsidR="00B20D37">
        <w:t xml:space="preserve"> but few people eat them.</w:t>
      </w:r>
    </w:p>
    <w:p w:rsidR="00703D70" w:rsidRDefault="00990225" w:rsidP="00CC2525">
      <w:pPr>
        <w:pStyle w:val="NoSpacing"/>
      </w:pPr>
      <w:r>
        <w:rPr>
          <w:noProof/>
        </w:rPr>
        <w:drawing>
          <wp:anchor distT="0" distB="0" distL="114300" distR="114300" simplePos="0" relativeHeight="251663360" behindDoc="0" locked="0" layoutInCell="1" allowOverlap="1">
            <wp:simplePos x="0" y="0"/>
            <wp:positionH relativeFrom="column">
              <wp:posOffset>3678555</wp:posOffset>
            </wp:positionH>
            <wp:positionV relativeFrom="paragraph">
              <wp:posOffset>132080</wp:posOffset>
            </wp:positionV>
            <wp:extent cx="3296285" cy="1724025"/>
            <wp:effectExtent l="19050" t="0" r="0" b="0"/>
            <wp:wrapThrough wrapText="bothSides">
              <wp:wrapPolygon edited="0">
                <wp:start x="-125" y="0"/>
                <wp:lineTo x="-125" y="21481"/>
                <wp:lineTo x="21596" y="21481"/>
                <wp:lineTo x="21596" y="0"/>
                <wp:lineTo x="-125" y="0"/>
              </wp:wrapPolygon>
            </wp:wrapThrough>
            <wp:docPr id="3" name="Picture 16" descr="How To Catch Sheepshead (Plus PDF Cheat Sheet &amp; Cat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Catch Sheepshead (Plus PDF Cheat Sheet &amp; Catch Card)"/>
                    <pic:cNvPicPr>
                      <a:picLocks noChangeAspect="1" noChangeArrowheads="1"/>
                    </pic:cNvPicPr>
                  </pic:nvPicPr>
                  <pic:blipFill>
                    <a:blip r:embed="rId18" cstate="print"/>
                    <a:srcRect/>
                    <a:stretch>
                      <a:fillRect/>
                    </a:stretch>
                  </pic:blipFill>
                  <pic:spPr bwMode="auto">
                    <a:xfrm>
                      <a:off x="0" y="0"/>
                      <a:ext cx="3296285" cy="1724025"/>
                    </a:xfrm>
                    <a:prstGeom prst="rect">
                      <a:avLst/>
                    </a:prstGeom>
                    <a:noFill/>
                    <a:ln w="9525">
                      <a:noFill/>
                      <a:miter lim="800000"/>
                      <a:headEnd/>
                      <a:tailEnd/>
                    </a:ln>
                  </pic:spPr>
                </pic:pic>
              </a:graphicData>
            </a:graphic>
          </wp:anchor>
        </w:drawing>
      </w:r>
    </w:p>
    <w:p w:rsidR="00703D70" w:rsidRPr="00990225" w:rsidRDefault="00703D70" w:rsidP="00CC2525">
      <w:pPr>
        <w:pStyle w:val="NoSpacing"/>
        <w:rPr>
          <w:sz w:val="24"/>
          <w:szCs w:val="24"/>
        </w:rPr>
      </w:pPr>
      <w:r w:rsidRPr="00990225">
        <w:rPr>
          <w:sz w:val="24"/>
          <w:szCs w:val="24"/>
        </w:rPr>
        <w:t xml:space="preserve">Salt Water </w:t>
      </w:r>
      <w:proofErr w:type="spellStart"/>
      <w:r w:rsidRPr="00125EDF">
        <w:rPr>
          <w:b/>
          <w:sz w:val="24"/>
          <w:szCs w:val="24"/>
        </w:rPr>
        <w:t>Sheepshead</w:t>
      </w:r>
      <w:proofErr w:type="spellEnd"/>
    </w:p>
    <w:p w:rsidR="00703D70" w:rsidRDefault="00FD788D" w:rsidP="00CC2525">
      <w:pPr>
        <w:pStyle w:val="NoSpacing"/>
      </w:pPr>
      <w:r>
        <w:rPr>
          <w:rFonts w:ascii="Arial" w:hAnsi="Arial" w:cs="Arial"/>
          <w:noProof/>
          <w:color w:val="222222"/>
        </w:rPr>
        <w:drawing>
          <wp:anchor distT="0" distB="0" distL="114300" distR="114300" simplePos="0" relativeHeight="251664384" behindDoc="0" locked="0" layoutInCell="1" allowOverlap="1">
            <wp:simplePos x="0" y="0"/>
            <wp:positionH relativeFrom="column">
              <wp:posOffset>5306695</wp:posOffset>
            </wp:positionH>
            <wp:positionV relativeFrom="paragraph">
              <wp:posOffset>1934845</wp:posOffset>
            </wp:positionV>
            <wp:extent cx="1352550" cy="902970"/>
            <wp:effectExtent l="19050" t="0" r="0" b="0"/>
            <wp:wrapThrough wrapText="bothSides">
              <wp:wrapPolygon edited="0">
                <wp:start x="-304" y="0"/>
                <wp:lineTo x="-304" y="20962"/>
                <wp:lineTo x="21600" y="20962"/>
                <wp:lineTo x="21600" y="0"/>
                <wp:lineTo x="-304" y="0"/>
              </wp:wrapPolygon>
            </wp:wrapThrough>
            <wp:docPr id="19" name="Picture 19" descr="Seeking Sheeps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king Sheepshead"/>
                    <pic:cNvPicPr>
                      <a:picLocks noChangeAspect="1" noChangeArrowheads="1"/>
                    </pic:cNvPicPr>
                  </pic:nvPicPr>
                  <pic:blipFill>
                    <a:blip r:embed="rId19" cstate="print"/>
                    <a:srcRect/>
                    <a:stretch>
                      <a:fillRect/>
                    </a:stretch>
                  </pic:blipFill>
                  <pic:spPr bwMode="auto">
                    <a:xfrm>
                      <a:off x="0" y="0"/>
                      <a:ext cx="1352550" cy="902970"/>
                    </a:xfrm>
                    <a:prstGeom prst="rect">
                      <a:avLst/>
                    </a:prstGeom>
                    <a:noFill/>
                    <a:ln w="9525">
                      <a:noFill/>
                      <a:miter lim="800000"/>
                      <a:headEnd/>
                      <a:tailEnd/>
                    </a:ln>
                  </pic:spPr>
                </pic:pic>
              </a:graphicData>
            </a:graphic>
          </wp:anchor>
        </w:drawing>
      </w:r>
      <w:r w:rsidR="00990225">
        <w:rPr>
          <w:rFonts w:ascii="Arial" w:hAnsi="Arial" w:cs="Arial"/>
          <w:color w:val="222222"/>
          <w:shd w:val="clear" w:color="auto" w:fill="FFFFFF"/>
        </w:rPr>
        <w:t xml:space="preserve">The saltwater </w:t>
      </w:r>
      <w:proofErr w:type="spellStart"/>
      <w:r w:rsidR="00990225">
        <w:rPr>
          <w:rFonts w:ascii="Arial" w:hAnsi="Arial" w:cs="Arial"/>
          <w:color w:val="222222"/>
          <w:shd w:val="clear" w:color="auto" w:fill="FFFFFF"/>
        </w:rPr>
        <w:t>sheepshead</w:t>
      </w:r>
      <w:proofErr w:type="spellEnd"/>
      <w:r w:rsidR="00990225">
        <w:rPr>
          <w:rFonts w:ascii="Arial" w:hAnsi="Arial" w:cs="Arial"/>
          <w:color w:val="222222"/>
          <w:shd w:val="clear" w:color="auto" w:fill="FFFFFF"/>
        </w:rPr>
        <w:t xml:space="preserve"> is considered fine </w:t>
      </w:r>
      <w:proofErr w:type="spellStart"/>
      <w:r w:rsidR="00990225">
        <w:rPr>
          <w:rFonts w:ascii="Arial" w:hAnsi="Arial" w:cs="Arial"/>
          <w:color w:val="222222"/>
          <w:shd w:val="clear" w:color="auto" w:fill="FFFFFF"/>
        </w:rPr>
        <w:t>tablefare</w:t>
      </w:r>
      <w:proofErr w:type="spellEnd"/>
      <w:r w:rsidR="00990225">
        <w:rPr>
          <w:rFonts w:ascii="Arial" w:hAnsi="Arial" w:cs="Arial"/>
          <w:color w:val="222222"/>
          <w:shd w:val="clear" w:color="auto" w:fill="FFFFFF"/>
        </w:rPr>
        <w:t xml:space="preserve"> in Florida.  </w:t>
      </w:r>
      <w:proofErr w:type="spellStart"/>
      <w:r w:rsidRPr="00FD788D">
        <w:rPr>
          <w:rFonts w:ascii="Arial" w:hAnsi="Arial" w:cs="Arial"/>
          <w:color w:val="222222"/>
          <w:shd w:val="clear" w:color="auto" w:fill="FFFFFF"/>
        </w:rPr>
        <w:t>Sheepshead</w:t>
      </w:r>
      <w:proofErr w:type="spellEnd"/>
      <w:r w:rsidRPr="00FD788D">
        <w:rPr>
          <w:rFonts w:ascii="Arial" w:hAnsi="Arial" w:cs="Arial"/>
          <w:color w:val="222222"/>
          <w:shd w:val="clear" w:color="auto" w:fill="FFFFFF"/>
        </w:rPr>
        <w:t xml:space="preserve"> i</w:t>
      </w:r>
      <w:r w:rsidR="00703D70" w:rsidRPr="00FD788D">
        <w:rPr>
          <w:rFonts w:ascii="Arial" w:hAnsi="Arial" w:cs="Arial"/>
          <w:color w:val="222222"/>
          <w:shd w:val="clear" w:color="auto" w:fill="FFFFFF"/>
        </w:rPr>
        <w:t>s a marine </w:t>
      </w:r>
      <w:r w:rsidR="00125EDF">
        <w:rPr>
          <w:rFonts w:ascii="Arial" w:hAnsi="Arial" w:cs="Arial"/>
          <w:shd w:val="clear" w:color="auto" w:fill="FFFFFF"/>
        </w:rPr>
        <w:t>fish</w:t>
      </w:r>
      <w:r w:rsidR="00703D70" w:rsidRPr="00FD788D">
        <w:rPr>
          <w:rFonts w:ascii="Arial" w:hAnsi="Arial" w:cs="Arial"/>
          <w:color w:val="222222"/>
          <w:shd w:val="clear" w:color="auto" w:fill="FFFFFF"/>
        </w:rPr>
        <w:t> that grows to 76 cm (30 in), but commonly reaches 30 to 50 cm (10 to 20 in). It is deep and compressed in body shape, with five or six dark bars on the side of the body over a gray background. It has sharp dorsal spines. Its diet consists of </w:t>
      </w:r>
      <w:r w:rsidR="004B54D1">
        <w:t xml:space="preserve">oysters, </w:t>
      </w:r>
      <w:r w:rsidR="004B54D1">
        <w:rPr>
          <w:rFonts w:ascii="Arial" w:hAnsi="Arial" w:cs="Arial"/>
          <w:shd w:val="clear" w:color="auto" w:fill="FFFFFF"/>
        </w:rPr>
        <w:t>clams</w:t>
      </w:r>
      <w:r w:rsidR="00703D70" w:rsidRPr="00FD788D">
        <w:rPr>
          <w:rFonts w:ascii="Arial" w:hAnsi="Arial" w:cs="Arial"/>
          <w:color w:val="222222"/>
          <w:shd w:val="clear" w:color="auto" w:fill="FFFFFF"/>
        </w:rPr>
        <w:t>, and other </w:t>
      </w:r>
      <w:r w:rsidR="004B54D1">
        <w:rPr>
          <w:rFonts w:ascii="Arial" w:hAnsi="Arial" w:cs="Arial"/>
          <w:shd w:val="clear" w:color="auto" w:fill="FFFFFF"/>
        </w:rPr>
        <w:t>bivalves</w:t>
      </w:r>
      <w:r w:rsidR="00703D70" w:rsidRPr="00FD788D">
        <w:rPr>
          <w:rFonts w:ascii="Arial" w:hAnsi="Arial" w:cs="Arial"/>
          <w:color w:val="222222"/>
          <w:shd w:val="clear" w:color="auto" w:fill="FFFFFF"/>
        </w:rPr>
        <w:t>, and </w:t>
      </w:r>
      <w:r w:rsidR="004B54D1">
        <w:rPr>
          <w:rFonts w:ascii="Arial" w:hAnsi="Arial" w:cs="Arial"/>
          <w:shd w:val="clear" w:color="auto" w:fill="FFFFFF"/>
        </w:rPr>
        <w:t>barnacles</w:t>
      </w:r>
      <w:r w:rsidR="00703D70" w:rsidRPr="00FD788D">
        <w:rPr>
          <w:rFonts w:ascii="Arial" w:hAnsi="Arial" w:cs="Arial"/>
          <w:color w:val="222222"/>
          <w:shd w:val="clear" w:color="auto" w:fill="FFFFFF"/>
        </w:rPr>
        <w:t>, </w:t>
      </w:r>
      <w:r w:rsidR="004B54D1">
        <w:rPr>
          <w:rFonts w:ascii="Arial" w:hAnsi="Arial" w:cs="Arial"/>
          <w:shd w:val="clear" w:color="auto" w:fill="FFFFFF"/>
        </w:rPr>
        <w:t>fiddler crabs</w:t>
      </w:r>
      <w:r w:rsidR="00703D70" w:rsidRPr="00FD788D">
        <w:rPr>
          <w:rFonts w:ascii="Arial" w:hAnsi="Arial" w:cs="Arial"/>
          <w:color w:val="222222"/>
          <w:shd w:val="clear" w:color="auto" w:fill="FFFFFF"/>
        </w:rPr>
        <w:t>, and other </w:t>
      </w:r>
      <w:proofErr w:type="spellStart"/>
      <w:r w:rsidR="004B54D1" w:rsidRPr="004B54D1">
        <w:rPr>
          <w:rFonts w:ascii="Arial" w:hAnsi="Arial" w:cs="Arial"/>
          <w:shd w:val="clear" w:color="auto" w:fill="FFFFFF"/>
        </w:rPr>
        <w:t>c</w:t>
      </w:r>
      <w:r w:rsidR="004B54D1">
        <w:rPr>
          <w:rFonts w:ascii="Arial" w:hAnsi="Arial" w:cs="Arial"/>
          <w:shd w:val="clear" w:color="auto" w:fill="FFFFFF"/>
        </w:rPr>
        <w:t>rustacians</w:t>
      </w:r>
      <w:proofErr w:type="spellEnd"/>
      <w:r w:rsidR="00703D70" w:rsidRPr="00FD788D">
        <w:rPr>
          <w:rFonts w:ascii="Arial" w:hAnsi="Arial" w:cs="Arial"/>
          <w:color w:val="222222"/>
          <w:shd w:val="clear" w:color="auto" w:fill="FFFFFF"/>
        </w:rPr>
        <w:t>.</w:t>
      </w:r>
      <w:r w:rsidR="001B42BD" w:rsidRPr="00FD788D">
        <w:rPr>
          <w:rFonts w:ascii="Arial" w:hAnsi="Arial" w:cs="Arial"/>
          <w:color w:val="222222"/>
          <w:shd w:val="clear" w:color="auto" w:fill="FFFFFF"/>
        </w:rPr>
        <w:t xml:space="preserve"> </w:t>
      </w:r>
      <w:r w:rsidR="00703D70" w:rsidRPr="00FD788D">
        <w:rPr>
          <w:rFonts w:ascii="Arial" w:hAnsi="Arial" w:cs="Arial"/>
          <w:color w:val="222222"/>
          <w:shd w:val="clear" w:color="auto" w:fill="FFFFFF"/>
        </w:rPr>
        <w:t>It has a hard </w:t>
      </w:r>
      <w:r w:rsidR="004B54D1">
        <w:rPr>
          <w:rFonts w:ascii="Arial" w:hAnsi="Arial" w:cs="Arial"/>
          <w:shd w:val="clear" w:color="auto" w:fill="FFFFFF"/>
        </w:rPr>
        <w:t>mouth</w:t>
      </w:r>
      <w:r w:rsidR="00703D70" w:rsidRPr="00FD788D">
        <w:rPr>
          <w:rFonts w:ascii="Arial" w:hAnsi="Arial" w:cs="Arial"/>
          <w:color w:val="222222"/>
          <w:shd w:val="clear" w:color="auto" w:fill="FFFFFF"/>
        </w:rPr>
        <w:t>, with several rows of stubby </w:t>
      </w:r>
      <w:r w:rsidR="004B54D1">
        <w:rPr>
          <w:rFonts w:ascii="Arial" w:hAnsi="Arial" w:cs="Arial"/>
          <w:shd w:val="clear" w:color="auto" w:fill="FFFFFF"/>
        </w:rPr>
        <w:t>teeth</w:t>
      </w:r>
      <w:r w:rsidR="00703D70" w:rsidRPr="00FD788D">
        <w:rPr>
          <w:rFonts w:ascii="Arial" w:hAnsi="Arial" w:cs="Arial"/>
          <w:color w:val="222222"/>
          <w:shd w:val="clear" w:color="auto" w:fill="FFFFFF"/>
        </w:rPr>
        <w:t> – the frontal ones closely resembling </w:t>
      </w:r>
      <w:r w:rsidR="004B54D1" w:rsidRPr="004B54D1">
        <w:rPr>
          <w:rFonts w:ascii="Arial" w:hAnsi="Arial" w:cs="Arial"/>
          <w:shd w:val="clear" w:color="auto" w:fill="FFFFFF"/>
        </w:rPr>
        <w:t>h</w:t>
      </w:r>
      <w:r w:rsidR="004B54D1">
        <w:rPr>
          <w:rFonts w:ascii="Arial" w:hAnsi="Arial" w:cs="Arial"/>
          <w:shd w:val="clear" w:color="auto" w:fill="FFFFFF"/>
        </w:rPr>
        <w:t>uman teeth</w:t>
      </w:r>
      <w:r w:rsidR="00703D70" w:rsidRPr="00FD788D">
        <w:rPr>
          <w:rFonts w:ascii="Arial" w:hAnsi="Arial" w:cs="Arial"/>
          <w:color w:val="222222"/>
          <w:shd w:val="clear" w:color="auto" w:fill="FFFFFF"/>
        </w:rPr>
        <w:t> – which help crush the shells of prey.</w:t>
      </w:r>
      <w:r w:rsidRPr="00FD788D">
        <w:rPr>
          <w:rFonts w:ascii="Arial" w:hAnsi="Arial" w:cs="Arial"/>
          <w:color w:val="222222"/>
          <w:shd w:val="clear" w:color="auto" w:fill="FFFFFF"/>
        </w:rPr>
        <w:t xml:space="preserve"> The </w:t>
      </w:r>
      <w:proofErr w:type="spellStart"/>
      <w:r w:rsidRPr="00FD788D">
        <w:rPr>
          <w:rFonts w:ascii="Arial" w:hAnsi="Arial" w:cs="Arial"/>
          <w:color w:val="222222"/>
          <w:shd w:val="clear" w:color="auto" w:fill="FFFFFF"/>
        </w:rPr>
        <w:t>sheepshead</w:t>
      </w:r>
      <w:proofErr w:type="spellEnd"/>
      <w:r w:rsidRPr="00FD788D">
        <w:rPr>
          <w:rFonts w:ascii="Arial" w:hAnsi="Arial" w:cs="Arial"/>
          <w:color w:val="222222"/>
          <w:shd w:val="clear" w:color="auto" w:fill="FFFFFF"/>
        </w:rPr>
        <w:t xml:space="preserve"> is found in coastal waters along the western Atlantic, from </w:t>
      </w:r>
      <w:hyperlink r:id="rId20" w:tooltip="Nova Scotia" w:history="1"/>
      <w:r w:rsidR="004B54D1">
        <w:t>Nova Scotia to Brazil, but</w:t>
      </w:r>
      <w:r w:rsidRPr="00FD788D">
        <w:rPr>
          <w:rFonts w:ascii="Arial" w:hAnsi="Arial" w:cs="Arial"/>
          <w:color w:val="222222"/>
          <w:shd w:val="clear" w:color="auto" w:fill="FFFFFF"/>
        </w:rPr>
        <w:t xml:space="preserve"> the greatest concentration is around southwest </w:t>
      </w:r>
      <w:r w:rsidR="004B54D1">
        <w:t xml:space="preserve">Florida. </w:t>
      </w:r>
      <w:r w:rsidR="004B54D1" w:rsidRPr="00FD788D">
        <w:rPr>
          <w:rFonts w:ascii="Arial" w:hAnsi="Arial" w:cs="Arial"/>
          <w:color w:val="222222"/>
          <w:shd w:val="clear" w:color="auto" w:fill="FFFFFF"/>
        </w:rPr>
        <w:t xml:space="preserve"> </w:t>
      </w:r>
      <w:r w:rsidRPr="00FD788D">
        <w:rPr>
          <w:rFonts w:ascii="Arial" w:hAnsi="Arial" w:cs="Arial"/>
          <w:color w:val="222222"/>
          <w:shd w:val="clear" w:color="auto" w:fill="FFFFFF"/>
        </w:rPr>
        <w:t>Although the </w:t>
      </w:r>
      <w:proofErr w:type="spellStart"/>
      <w:r w:rsidR="004B54D1">
        <w:t>Sheepshead</w:t>
      </w:r>
      <w:proofErr w:type="spellEnd"/>
      <w:r w:rsidR="004B54D1">
        <w:t xml:space="preserve"> </w:t>
      </w:r>
      <w:r w:rsidRPr="00FD788D">
        <w:rPr>
          <w:rFonts w:ascii="Arial" w:hAnsi="Arial" w:cs="Arial"/>
          <w:color w:val="222222"/>
          <w:shd w:val="clear" w:color="auto" w:fill="FFFFFF"/>
        </w:rPr>
        <w:t>section of </w:t>
      </w:r>
      <w:r w:rsidRPr="004B54D1">
        <w:rPr>
          <w:rFonts w:ascii="Arial" w:hAnsi="Arial" w:cs="Arial"/>
          <w:shd w:val="clear" w:color="auto" w:fill="FFFFFF"/>
        </w:rPr>
        <w:t>Br</w:t>
      </w:r>
      <w:r w:rsidR="004B54D1">
        <w:rPr>
          <w:rFonts w:ascii="Arial" w:hAnsi="Arial" w:cs="Arial"/>
          <w:shd w:val="clear" w:color="auto" w:fill="FFFFFF"/>
        </w:rPr>
        <w:t>ooklyn</w:t>
      </w:r>
      <w:r w:rsidRPr="00FD788D">
        <w:rPr>
          <w:rFonts w:ascii="Arial" w:hAnsi="Arial" w:cs="Arial"/>
          <w:color w:val="222222"/>
          <w:shd w:val="clear" w:color="auto" w:fill="FFFFFF"/>
        </w:rPr>
        <w:t>, in </w:t>
      </w:r>
      <w:r w:rsidR="004B54D1">
        <w:t>New York City</w:t>
      </w:r>
      <w:r w:rsidRPr="00FD788D">
        <w:rPr>
          <w:rFonts w:ascii="Arial" w:hAnsi="Arial" w:cs="Arial"/>
          <w:color w:val="222222"/>
          <w:shd w:val="clear" w:color="auto" w:fill="FFFFFF"/>
        </w:rPr>
        <w:t>, was named after the fish,</w:t>
      </w:r>
      <w:r w:rsidR="00C70FF2" w:rsidRPr="00FD788D">
        <w:rPr>
          <w:rFonts w:ascii="Arial" w:hAnsi="Arial" w:cs="Arial"/>
          <w:color w:val="222222"/>
          <w:shd w:val="clear" w:color="auto" w:fill="FFFFFF"/>
        </w:rPr>
        <w:t xml:space="preserve"> </w:t>
      </w:r>
      <w:r w:rsidRPr="00FD788D">
        <w:rPr>
          <w:rFonts w:ascii="Arial" w:hAnsi="Arial" w:cs="Arial"/>
          <w:color w:val="222222"/>
          <w:shd w:val="clear" w:color="auto" w:fill="FFFFFF"/>
        </w:rPr>
        <w:t>it is now rarely found that far north. However they just recently started to return to the area in small numbers, with a few being caught in the Jamaica Bay and on the Rockaway Reef.</w:t>
      </w:r>
    </w:p>
    <w:p w:rsidR="00703D70" w:rsidRDefault="00703D70" w:rsidP="00CC2525">
      <w:pPr>
        <w:pStyle w:val="NoSpacing"/>
      </w:pPr>
    </w:p>
    <w:p w:rsidR="00703D70" w:rsidRPr="00125EDF" w:rsidRDefault="00613308" w:rsidP="00CC2525">
      <w:pPr>
        <w:pStyle w:val="NoSpacing"/>
        <w:rPr>
          <w:rFonts w:ascii="Arial" w:hAnsi="Arial" w:cs="Arial"/>
          <w:color w:val="222222"/>
          <w:shd w:val="clear" w:color="auto" w:fill="FFFFFF"/>
        </w:rPr>
      </w:pPr>
      <w:r w:rsidRPr="00125EDF">
        <w:rPr>
          <w:rFonts w:ascii="Arial" w:hAnsi="Arial" w:cs="Arial"/>
          <w:color w:val="222222"/>
          <w:shd w:val="clear" w:color="auto" w:fill="FFFFFF"/>
        </w:rPr>
        <w:t>In Florida</w:t>
      </w:r>
      <w:r w:rsidR="00125EDF">
        <w:rPr>
          <w:rFonts w:ascii="Arial" w:hAnsi="Arial" w:cs="Arial"/>
          <w:color w:val="222222"/>
          <w:shd w:val="clear" w:color="auto" w:fill="FFFFFF"/>
        </w:rPr>
        <w:t>,</w:t>
      </w:r>
      <w:r w:rsidRPr="00125EDF">
        <w:rPr>
          <w:rFonts w:ascii="Arial" w:hAnsi="Arial" w:cs="Arial"/>
          <w:color w:val="222222"/>
          <w:shd w:val="clear" w:color="auto" w:fill="FFFFFF"/>
        </w:rPr>
        <w:t xml:space="preserve"> the winter months are prime </w:t>
      </w:r>
      <w:proofErr w:type="spellStart"/>
      <w:r w:rsidRPr="00125EDF">
        <w:rPr>
          <w:rFonts w:ascii="Arial" w:hAnsi="Arial" w:cs="Arial"/>
          <w:color w:val="222222"/>
          <w:shd w:val="clear" w:color="auto" w:fill="FFFFFF"/>
        </w:rPr>
        <w:t>sheepshead</w:t>
      </w:r>
      <w:proofErr w:type="spellEnd"/>
      <w:r w:rsidRPr="00125EDF">
        <w:rPr>
          <w:rFonts w:ascii="Arial" w:hAnsi="Arial" w:cs="Arial"/>
          <w:color w:val="222222"/>
          <w:shd w:val="clear" w:color="auto" w:fill="FFFFFF"/>
        </w:rPr>
        <w:t xml:space="preserve"> time since the larger fish gather for the spawn.</w:t>
      </w:r>
    </w:p>
    <w:p w:rsidR="00A45A02" w:rsidRDefault="00A45A02" w:rsidP="00CC2525">
      <w:pPr>
        <w:pStyle w:val="NoSpacing"/>
      </w:pPr>
    </w:p>
    <w:p w:rsidR="00A45A02" w:rsidRDefault="00A45A02">
      <w:r>
        <w:br w:type="page"/>
      </w:r>
    </w:p>
    <w:p w:rsidR="00A45A02" w:rsidRPr="00D7756D" w:rsidRDefault="00A45A02" w:rsidP="00A45A02">
      <w:pPr>
        <w:shd w:val="clear" w:color="auto" w:fill="F9F9F9"/>
        <w:spacing w:before="100" w:beforeAutospacing="1" w:after="100" w:afterAutospacing="1" w:line="240" w:lineRule="auto"/>
        <w:outlineLvl w:val="1"/>
        <w:rPr>
          <w:rFonts w:ascii="Verdana" w:eastAsia="Times New Roman" w:hAnsi="Verdana" w:cs="Times New Roman"/>
          <w:color w:val="222222"/>
          <w:sz w:val="36"/>
          <w:szCs w:val="36"/>
        </w:rPr>
      </w:pPr>
      <w:r>
        <w:rPr>
          <w:rFonts w:ascii="Verdana" w:eastAsia="Times New Roman" w:hAnsi="Verdana" w:cs="Times New Roman"/>
          <w:noProof/>
          <w:color w:val="222222"/>
          <w:sz w:val="36"/>
          <w:szCs w:val="36"/>
        </w:rPr>
        <w:lastRenderedPageBreak/>
        <w:drawing>
          <wp:anchor distT="0" distB="0" distL="114300" distR="114300" simplePos="0" relativeHeight="251669504" behindDoc="0" locked="0" layoutInCell="1" allowOverlap="1">
            <wp:simplePos x="0" y="0"/>
            <wp:positionH relativeFrom="column">
              <wp:posOffset>-257175</wp:posOffset>
            </wp:positionH>
            <wp:positionV relativeFrom="paragraph">
              <wp:posOffset>756285</wp:posOffset>
            </wp:positionV>
            <wp:extent cx="5203825" cy="2332990"/>
            <wp:effectExtent l="19050" t="0" r="0" b="0"/>
            <wp:wrapThrough wrapText="bothSides">
              <wp:wrapPolygon edited="0">
                <wp:start x="-79" y="0"/>
                <wp:lineTo x="-79" y="21341"/>
                <wp:lineTo x="21587" y="21341"/>
                <wp:lineTo x="21587" y="0"/>
                <wp:lineTo x="-79" y="0"/>
              </wp:wrapPolygon>
            </wp:wrapThrough>
            <wp:docPr id="8" name="inline3" descr="Name:  LittleTunnyDRP.jpg&#10;Views: 870&#10;Size:  109.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3" descr="Name:  LittleTunnyDRP.jpg&#10;Views: 870&#10;Size:  109.5 KB"/>
                    <pic:cNvPicPr>
                      <a:picLocks noChangeAspect="1" noChangeArrowheads="1"/>
                    </pic:cNvPicPr>
                  </pic:nvPicPr>
                  <pic:blipFill>
                    <a:blip r:embed="rId21" cstate="print"/>
                    <a:srcRect/>
                    <a:stretch>
                      <a:fillRect/>
                    </a:stretch>
                  </pic:blipFill>
                  <pic:spPr bwMode="auto">
                    <a:xfrm>
                      <a:off x="0" y="0"/>
                      <a:ext cx="5203825" cy="2332990"/>
                    </a:xfrm>
                    <a:prstGeom prst="rect">
                      <a:avLst/>
                    </a:prstGeom>
                    <a:noFill/>
                    <a:ln w="9525">
                      <a:noFill/>
                      <a:miter lim="800000"/>
                      <a:headEnd/>
                      <a:tailEnd/>
                    </a:ln>
                  </pic:spPr>
                </pic:pic>
              </a:graphicData>
            </a:graphic>
          </wp:anchor>
        </w:drawing>
      </w:r>
      <w:r w:rsidRPr="00D7756D">
        <w:rPr>
          <w:rFonts w:ascii="Verdana" w:eastAsia="Times New Roman" w:hAnsi="Verdana" w:cs="Times New Roman"/>
          <w:color w:val="222222"/>
          <w:sz w:val="36"/>
          <w:szCs w:val="36"/>
        </w:rPr>
        <w:t xml:space="preserve">Little </w:t>
      </w:r>
      <w:proofErr w:type="spellStart"/>
      <w:r w:rsidRPr="00D7756D">
        <w:rPr>
          <w:rFonts w:ascii="Verdana" w:eastAsia="Times New Roman" w:hAnsi="Verdana" w:cs="Times New Roman"/>
          <w:color w:val="222222"/>
          <w:sz w:val="36"/>
          <w:szCs w:val="36"/>
        </w:rPr>
        <w:t>Tunny</w:t>
      </w:r>
      <w:proofErr w:type="spellEnd"/>
      <w:r w:rsidRPr="00D7756D">
        <w:rPr>
          <w:rFonts w:ascii="Verdana" w:eastAsia="Times New Roman" w:hAnsi="Verdana" w:cs="Times New Roman"/>
          <w:color w:val="222222"/>
          <w:sz w:val="36"/>
          <w:szCs w:val="36"/>
        </w:rPr>
        <w:t>: </w:t>
      </w:r>
      <w:proofErr w:type="spellStart"/>
      <w:r w:rsidRPr="00D7756D">
        <w:rPr>
          <w:rFonts w:ascii="Verdana" w:eastAsia="Times New Roman" w:hAnsi="Verdana" w:cs="Times New Roman"/>
          <w:i/>
          <w:iCs/>
          <w:color w:val="222222"/>
          <w:sz w:val="36"/>
          <w:szCs w:val="36"/>
        </w:rPr>
        <w:t>Euthynnus</w:t>
      </w:r>
      <w:proofErr w:type="spellEnd"/>
      <w:r w:rsidRPr="00D7756D">
        <w:rPr>
          <w:rFonts w:ascii="Verdana" w:eastAsia="Times New Roman" w:hAnsi="Verdana" w:cs="Times New Roman"/>
          <w:i/>
          <w:iCs/>
          <w:color w:val="222222"/>
          <w:sz w:val="36"/>
          <w:szCs w:val="36"/>
        </w:rPr>
        <w:t xml:space="preserve"> </w:t>
      </w:r>
      <w:proofErr w:type="spellStart"/>
      <w:proofErr w:type="gramStart"/>
      <w:r w:rsidRPr="00D7756D">
        <w:rPr>
          <w:rFonts w:ascii="Verdana" w:eastAsia="Times New Roman" w:hAnsi="Verdana" w:cs="Times New Roman"/>
          <w:i/>
          <w:iCs/>
          <w:color w:val="222222"/>
          <w:sz w:val="36"/>
          <w:szCs w:val="36"/>
        </w:rPr>
        <w:t>alletteratus</w:t>
      </w:r>
      <w:proofErr w:type="spellEnd"/>
      <w:r>
        <w:rPr>
          <w:rFonts w:ascii="Verdana" w:eastAsia="Times New Roman" w:hAnsi="Verdana" w:cs="Times New Roman"/>
          <w:i/>
          <w:iCs/>
          <w:color w:val="222222"/>
          <w:sz w:val="36"/>
          <w:szCs w:val="36"/>
        </w:rPr>
        <w:t xml:space="preserve">  </w:t>
      </w:r>
      <w:r w:rsidRPr="00D7756D">
        <w:rPr>
          <w:rFonts w:ascii="Verdana" w:eastAsia="Times New Roman" w:hAnsi="Verdana" w:cs="Times New Roman"/>
          <w:color w:val="222222"/>
          <w:sz w:val="16"/>
          <w:szCs w:val="16"/>
        </w:rPr>
        <w:t>(</w:t>
      </w:r>
      <w:proofErr w:type="gramEnd"/>
      <w:r w:rsidRPr="00D7756D">
        <w:rPr>
          <w:rFonts w:ascii="Verdana" w:eastAsia="Times New Roman" w:hAnsi="Verdana" w:cs="Times New Roman"/>
          <w:color w:val="222222"/>
          <w:sz w:val="16"/>
          <w:szCs w:val="16"/>
        </w:rPr>
        <w:t>Tuna not Mackerel)</w:t>
      </w:r>
      <w:r w:rsidRPr="00D7756D">
        <w:rPr>
          <w:rFonts w:ascii="Verdana" w:eastAsia="Times New Roman" w:hAnsi="Verdana" w:cs="Times New Roman"/>
          <w:color w:val="222222"/>
          <w:sz w:val="16"/>
          <w:szCs w:val="16"/>
        </w:rPr>
        <w:br/>
      </w:r>
    </w:p>
    <w:p w:rsidR="00A45A02" w:rsidRDefault="00A45A02" w:rsidP="00A45A02">
      <w:pPr>
        <w:shd w:val="clear" w:color="auto" w:fill="F9F9F9"/>
        <w:spacing w:before="100" w:beforeAutospacing="1" w:after="100" w:afterAutospacing="1" w:line="240" w:lineRule="auto"/>
        <w:outlineLvl w:val="2"/>
        <w:rPr>
          <w:rFonts w:ascii="Verdana" w:eastAsia="Times New Roman" w:hAnsi="Verdana" w:cs="Times New Roman"/>
          <w:color w:val="222222"/>
          <w:sz w:val="18"/>
          <w:szCs w:val="18"/>
        </w:rPr>
      </w:pPr>
      <w:r w:rsidRPr="00D7756D">
        <w:rPr>
          <w:rFonts w:ascii="Verdana" w:eastAsia="Times New Roman" w:hAnsi="Verdana" w:cs="Times New Roman"/>
          <w:color w:val="222222"/>
          <w:sz w:val="18"/>
          <w:szCs w:val="18"/>
        </w:rPr>
        <w:t>Appearance</w:t>
      </w:r>
      <w:proofErr w:type="gramStart"/>
      <w:r w:rsidRPr="00D7756D">
        <w:rPr>
          <w:rFonts w:ascii="Verdana" w:eastAsia="Times New Roman" w:hAnsi="Verdana" w:cs="Times New Roman"/>
          <w:color w:val="222222"/>
          <w:sz w:val="18"/>
          <w:szCs w:val="18"/>
        </w:rPr>
        <w:t>:</w:t>
      </w:r>
      <w:proofErr w:type="gramEnd"/>
      <w:r w:rsidRPr="00D7756D">
        <w:rPr>
          <w:rFonts w:ascii="Verdana" w:eastAsia="Times New Roman" w:hAnsi="Verdana" w:cs="Times New Roman"/>
          <w:color w:val="222222"/>
          <w:sz w:val="18"/>
          <w:szCs w:val="18"/>
        </w:rPr>
        <w:br/>
        <w:t>Also known as bonito and blue bonito.</w:t>
      </w:r>
      <w:r>
        <w:rPr>
          <w:rFonts w:ascii="Verdana" w:eastAsia="Times New Roman" w:hAnsi="Verdana" w:cs="Times New Roman"/>
          <w:color w:val="222222"/>
          <w:sz w:val="18"/>
          <w:szCs w:val="18"/>
        </w:rPr>
        <w:t xml:space="preserve"> False albacore</w:t>
      </w:r>
      <w:r w:rsidRPr="00D7756D">
        <w:rPr>
          <w:rFonts w:ascii="Verdana" w:eastAsia="Times New Roman" w:hAnsi="Verdana" w:cs="Times New Roman"/>
          <w:color w:val="222222"/>
          <w:sz w:val="18"/>
          <w:szCs w:val="18"/>
        </w:rPr>
        <w:br/>
        <w:t>Broken, wavy, diagonal dark stripes on back</w:t>
      </w:r>
      <w:r w:rsidRPr="00D7756D">
        <w:rPr>
          <w:rFonts w:ascii="Verdana" w:eastAsia="Times New Roman" w:hAnsi="Verdana" w:cs="Times New Roman"/>
          <w:color w:val="222222"/>
          <w:sz w:val="18"/>
          <w:szCs w:val="18"/>
        </w:rPr>
        <w:br/>
        <w:t>3 to 7 dark spots under each pectoral fin</w:t>
      </w:r>
      <w:r w:rsidRPr="00D7756D">
        <w:rPr>
          <w:rFonts w:ascii="Verdana" w:eastAsia="Times New Roman" w:hAnsi="Verdana" w:cs="Times New Roman"/>
          <w:color w:val="222222"/>
          <w:sz w:val="18"/>
          <w:szCs w:val="18"/>
        </w:rPr>
        <w:br/>
        <w:t>Lack dark stripes on belly</w:t>
      </w:r>
      <w:r w:rsidRPr="00D7756D">
        <w:rPr>
          <w:rFonts w:ascii="Verdana" w:eastAsia="Times New Roman" w:hAnsi="Verdana" w:cs="Times New Roman"/>
          <w:color w:val="222222"/>
          <w:sz w:val="18"/>
          <w:szCs w:val="18"/>
        </w:rPr>
        <w:br/>
      </w:r>
      <w:proofErr w:type="gramStart"/>
      <w:r w:rsidRPr="00D7756D">
        <w:rPr>
          <w:rFonts w:ascii="Verdana" w:eastAsia="Times New Roman" w:hAnsi="Verdana" w:cs="Times New Roman"/>
          <w:color w:val="222222"/>
          <w:sz w:val="18"/>
          <w:szCs w:val="18"/>
        </w:rPr>
        <w:t>Relatively</w:t>
      </w:r>
      <w:proofErr w:type="gramEnd"/>
      <w:r w:rsidRPr="00D7756D">
        <w:rPr>
          <w:rFonts w:ascii="Verdana" w:eastAsia="Times New Roman" w:hAnsi="Verdana" w:cs="Times New Roman"/>
          <w:color w:val="222222"/>
          <w:sz w:val="18"/>
          <w:szCs w:val="18"/>
        </w:rPr>
        <w:t xml:space="preserve"> short pectoral fins</w:t>
      </w:r>
    </w:p>
    <w:p w:rsidR="00A45A02" w:rsidRDefault="00A45A02" w:rsidP="00A45A02">
      <w:pPr>
        <w:shd w:val="clear" w:color="auto" w:fill="F9F9F9"/>
        <w:spacing w:before="100" w:beforeAutospacing="1" w:after="100" w:afterAutospacing="1" w:line="240" w:lineRule="auto"/>
        <w:outlineLvl w:val="2"/>
        <w:rPr>
          <w:rFonts w:ascii="Verdana" w:eastAsia="Times New Roman" w:hAnsi="Verdana" w:cs="Times New Roman"/>
          <w:color w:val="222222"/>
          <w:sz w:val="18"/>
          <w:szCs w:val="18"/>
        </w:rPr>
      </w:pPr>
      <w:r w:rsidRPr="00D7756D">
        <w:rPr>
          <w:rFonts w:ascii="Verdana" w:eastAsia="Times New Roman" w:hAnsi="Verdana" w:cs="Times New Roman"/>
          <w:b/>
          <w:bCs/>
          <w:color w:val="222222"/>
          <w:sz w:val="18"/>
          <w:szCs w:val="18"/>
        </w:rPr>
        <w:t>Similar Species:</w:t>
      </w:r>
      <w:r w:rsidRPr="00D7756D">
        <w:rPr>
          <w:rFonts w:ascii="Verdana" w:eastAsia="Times New Roman" w:hAnsi="Verdana" w:cs="Times New Roman"/>
          <w:color w:val="222222"/>
          <w:sz w:val="18"/>
          <w:szCs w:val="18"/>
        </w:rPr>
        <w:t> Atlantic bonito, </w:t>
      </w:r>
      <w:r w:rsidRPr="00D7756D">
        <w:rPr>
          <w:rFonts w:ascii="Verdana" w:eastAsia="Times New Roman" w:hAnsi="Verdana" w:cs="Times New Roman"/>
          <w:i/>
          <w:iCs/>
          <w:color w:val="222222"/>
          <w:sz w:val="18"/>
          <w:szCs w:val="18"/>
        </w:rPr>
        <w:t xml:space="preserve">S. </w:t>
      </w:r>
      <w:proofErr w:type="spellStart"/>
      <w:r w:rsidRPr="00D7756D">
        <w:rPr>
          <w:rFonts w:ascii="Verdana" w:eastAsia="Times New Roman" w:hAnsi="Verdana" w:cs="Times New Roman"/>
          <w:i/>
          <w:iCs/>
          <w:color w:val="222222"/>
          <w:sz w:val="18"/>
          <w:szCs w:val="18"/>
        </w:rPr>
        <w:t>sarda</w:t>
      </w:r>
      <w:proofErr w:type="spellEnd"/>
      <w:r w:rsidRPr="00D7756D">
        <w:rPr>
          <w:rFonts w:ascii="Verdana" w:eastAsia="Times New Roman" w:hAnsi="Verdana" w:cs="Times New Roman"/>
          <w:color w:val="222222"/>
          <w:sz w:val="18"/>
          <w:szCs w:val="18"/>
        </w:rPr>
        <w:t> (lack spots below pectoral fin; dark stripes on back are mostly straight)</w:t>
      </w:r>
      <w:r>
        <w:rPr>
          <w:rFonts w:ascii="Verdana" w:eastAsia="Times New Roman" w:hAnsi="Verdana" w:cs="Times New Roman"/>
          <w:color w:val="222222"/>
          <w:sz w:val="18"/>
          <w:szCs w:val="18"/>
        </w:rPr>
        <w:t xml:space="preserve"> Dark red meat edible if bled and iced immediately</w:t>
      </w:r>
      <w:r w:rsidRPr="00D7756D">
        <w:rPr>
          <w:rFonts w:ascii="Verdana" w:eastAsia="Times New Roman" w:hAnsi="Verdana" w:cs="Times New Roman"/>
          <w:color w:val="222222"/>
          <w:sz w:val="18"/>
          <w:szCs w:val="18"/>
        </w:rPr>
        <w:br/>
      </w:r>
      <w:r w:rsidRPr="00D7756D">
        <w:rPr>
          <w:rFonts w:ascii="Verdana" w:eastAsia="Times New Roman" w:hAnsi="Verdana" w:cs="Times New Roman"/>
          <w:b/>
          <w:bCs/>
          <w:color w:val="222222"/>
          <w:sz w:val="18"/>
          <w:szCs w:val="18"/>
        </w:rPr>
        <w:t>Size:</w:t>
      </w:r>
      <w:r w:rsidRPr="00D7756D">
        <w:rPr>
          <w:rFonts w:ascii="Verdana" w:eastAsia="Times New Roman" w:hAnsi="Verdana" w:cs="Times New Roman"/>
          <w:color w:val="222222"/>
          <w:sz w:val="18"/>
          <w:szCs w:val="18"/>
        </w:rPr>
        <w:t> Up to 48 inches</w:t>
      </w:r>
    </w:p>
    <w:p w:rsidR="00A45A02" w:rsidRDefault="00A45A02" w:rsidP="00A45A02">
      <w:pPr>
        <w:shd w:val="clear" w:color="auto" w:fill="F9F9F9"/>
        <w:spacing w:before="100" w:beforeAutospacing="1" w:after="100" w:afterAutospacing="1" w:line="240" w:lineRule="auto"/>
        <w:outlineLvl w:val="2"/>
        <w:rPr>
          <w:rFonts w:ascii="Verdana" w:eastAsia="Times New Roman" w:hAnsi="Verdana" w:cs="Times New Roman"/>
          <w:color w:val="222222"/>
          <w:sz w:val="18"/>
          <w:szCs w:val="18"/>
        </w:rPr>
      </w:pPr>
    </w:p>
    <w:p w:rsidR="00A45A02" w:rsidRDefault="00A45A02" w:rsidP="00A45A02">
      <w:pPr>
        <w:shd w:val="clear" w:color="auto" w:fill="F9F9F9"/>
        <w:spacing w:before="100" w:beforeAutospacing="1" w:after="100" w:afterAutospacing="1" w:line="240" w:lineRule="auto"/>
        <w:outlineLvl w:val="2"/>
        <w:rPr>
          <w:rFonts w:ascii="Verdana" w:eastAsia="Times New Roman" w:hAnsi="Verdana" w:cs="Times New Roman"/>
          <w:color w:val="222222"/>
          <w:sz w:val="18"/>
          <w:szCs w:val="18"/>
        </w:rPr>
      </w:pPr>
    </w:p>
    <w:p w:rsidR="00A45A02" w:rsidRPr="00D7756D" w:rsidRDefault="00A45A02" w:rsidP="00A45A02">
      <w:pPr>
        <w:shd w:val="clear" w:color="auto" w:fill="F9F9F9"/>
        <w:spacing w:before="100" w:beforeAutospacing="1" w:after="100" w:afterAutospacing="1" w:line="240" w:lineRule="auto"/>
        <w:outlineLvl w:val="2"/>
        <w:rPr>
          <w:rFonts w:ascii="Verdana" w:eastAsia="Times New Roman" w:hAnsi="Verdana" w:cs="Times New Roman"/>
          <w:color w:val="222222"/>
          <w:sz w:val="18"/>
          <w:szCs w:val="18"/>
        </w:rPr>
      </w:pPr>
    </w:p>
    <w:p w:rsidR="00A45A02" w:rsidRDefault="00A45A02" w:rsidP="00A45A02">
      <w:pPr>
        <w:shd w:val="clear" w:color="auto" w:fill="F9F9F9"/>
        <w:spacing w:after="0" w:line="240" w:lineRule="auto"/>
        <w:rPr>
          <w:rFonts w:ascii="Verdana" w:eastAsia="Times New Roman" w:hAnsi="Verdana" w:cs="Times New Roman"/>
          <w:b/>
          <w:bCs/>
          <w:i/>
          <w:iCs/>
          <w:color w:val="222222"/>
          <w:sz w:val="16"/>
          <w:szCs w:val="16"/>
        </w:rPr>
      </w:pPr>
      <w:r w:rsidRPr="00D7756D">
        <w:rPr>
          <w:rFonts w:ascii="Verdana" w:eastAsia="Times New Roman" w:hAnsi="Verdana" w:cs="Times New Roman"/>
          <w:color w:val="222222"/>
          <w:sz w:val="16"/>
          <w:szCs w:val="16"/>
        </w:rPr>
        <w:t>This is an Atlantic Bonito (Mackerel</w:t>
      </w:r>
      <w:r>
        <w:rPr>
          <w:rFonts w:ascii="Verdana" w:eastAsia="Times New Roman" w:hAnsi="Verdana" w:cs="Times New Roman"/>
          <w:color w:val="222222"/>
          <w:sz w:val="16"/>
          <w:szCs w:val="16"/>
        </w:rPr>
        <w:t xml:space="preserve"> not tuna</w:t>
      </w:r>
      <w:proofErr w:type="gramStart"/>
      <w:r w:rsidRPr="00D7756D">
        <w:rPr>
          <w:rFonts w:ascii="Verdana" w:eastAsia="Times New Roman" w:hAnsi="Verdana" w:cs="Times New Roman"/>
          <w:color w:val="222222"/>
          <w:sz w:val="16"/>
          <w:szCs w:val="16"/>
        </w:rPr>
        <w:t>)</w:t>
      </w:r>
      <w:r>
        <w:rPr>
          <w:rFonts w:ascii="Verdana" w:eastAsia="Times New Roman" w:hAnsi="Verdana" w:cs="Times New Roman"/>
          <w:color w:val="222222"/>
          <w:sz w:val="16"/>
          <w:szCs w:val="16"/>
        </w:rPr>
        <w:t xml:space="preserve">  </w:t>
      </w:r>
      <w:r w:rsidRPr="00D7756D">
        <w:rPr>
          <w:rFonts w:ascii="Verdana" w:eastAsia="Times New Roman" w:hAnsi="Verdana" w:cs="Times New Roman"/>
          <w:b/>
          <w:bCs/>
          <w:color w:val="222222"/>
          <w:sz w:val="16"/>
          <w:szCs w:val="16"/>
        </w:rPr>
        <w:t>Atlantic</w:t>
      </w:r>
      <w:proofErr w:type="gramEnd"/>
      <w:r w:rsidRPr="00D7756D">
        <w:rPr>
          <w:rFonts w:ascii="Verdana" w:eastAsia="Times New Roman" w:hAnsi="Verdana" w:cs="Times New Roman"/>
          <w:b/>
          <w:bCs/>
          <w:color w:val="222222"/>
          <w:sz w:val="16"/>
          <w:szCs w:val="16"/>
        </w:rPr>
        <w:t xml:space="preserve"> Bonito: </w:t>
      </w:r>
      <w:proofErr w:type="spellStart"/>
      <w:r w:rsidRPr="00D7756D">
        <w:rPr>
          <w:rFonts w:ascii="Verdana" w:eastAsia="Times New Roman" w:hAnsi="Verdana" w:cs="Times New Roman"/>
          <w:b/>
          <w:bCs/>
          <w:i/>
          <w:iCs/>
          <w:color w:val="222222"/>
          <w:sz w:val="16"/>
          <w:szCs w:val="16"/>
        </w:rPr>
        <w:t>Sarda</w:t>
      </w:r>
      <w:proofErr w:type="spellEnd"/>
      <w:r w:rsidRPr="00D7756D">
        <w:rPr>
          <w:rFonts w:ascii="Verdana" w:eastAsia="Times New Roman" w:hAnsi="Verdana" w:cs="Times New Roman"/>
          <w:b/>
          <w:bCs/>
          <w:i/>
          <w:iCs/>
          <w:color w:val="222222"/>
          <w:sz w:val="16"/>
          <w:szCs w:val="16"/>
        </w:rPr>
        <w:t xml:space="preserve"> </w:t>
      </w:r>
      <w:proofErr w:type="spellStart"/>
      <w:r w:rsidRPr="00D7756D">
        <w:rPr>
          <w:rFonts w:ascii="Verdana" w:eastAsia="Times New Roman" w:hAnsi="Verdana" w:cs="Times New Roman"/>
          <w:b/>
          <w:bCs/>
          <w:i/>
          <w:iCs/>
          <w:color w:val="222222"/>
          <w:sz w:val="16"/>
          <w:szCs w:val="16"/>
        </w:rPr>
        <w:t>sarda</w:t>
      </w:r>
      <w:proofErr w:type="spellEnd"/>
      <w:r>
        <w:rPr>
          <w:noProof/>
        </w:rPr>
        <w:t xml:space="preserve"> </w:t>
      </w:r>
      <w:r w:rsidRPr="00D7756D">
        <w:rPr>
          <w:rFonts w:ascii="Verdana" w:eastAsia="Times New Roman" w:hAnsi="Verdana" w:cs="Times New Roman"/>
          <w:color w:val="222222"/>
          <w:sz w:val="16"/>
          <w:szCs w:val="16"/>
        </w:rPr>
        <w:br/>
      </w:r>
    </w:p>
    <w:p w:rsidR="00A45A02" w:rsidRDefault="00A45A02" w:rsidP="00A45A02">
      <w:pPr>
        <w:shd w:val="clear" w:color="auto" w:fill="F9F9F9"/>
        <w:spacing w:after="0" w:line="240" w:lineRule="auto"/>
        <w:rPr>
          <w:rFonts w:ascii="Verdana" w:eastAsia="Times New Roman" w:hAnsi="Verdana" w:cs="Times New Roman"/>
          <w:b/>
          <w:bCs/>
          <w:i/>
          <w:iCs/>
          <w:color w:val="222222"/>
          <w:sz w:val="16"/>
          <w:szCs w:val="16"/>
        </w:rPr>
      </w:pPr>
      <w:r>
        <w:rPr>
          <w:rFonts w:ascii="Verdana" w:eastAsia="Times New Roman" w:hAnsi="Verdana" w:cs="Times New Roman"/>
          <w:b/>
          <w:bCs/>
          <w:i/>
          <w:iCs/>
          <w:noProof/>
          <w:color w:val="222222"/>
          <w:sz w:val="16"/>
          <w:szCs w:val="16"/>
        </w:rPr>
        <w:drawing>
          <wp:anchor distT="0" distB="0" distL="114300" distR="114300" simplePos="0" relativeHeight="251670528" behindDoc="0" locked="0" layoutInCell="1" allowOverlap="1">
            <wp:simplePos x="0" y="0"/>
            <wp:positionH relativeFrom="column">
              <wp:posOffset>19050</wp:posOffset>
            </wp:positionH>
            <wp:positionV relativeFrom="paragraph">
              <wp:posOffset>75565</wp:posOffset>
            </wp:positionV>
            <wp:extent cx="5147310" cy="2147570"/>
            <wp:effectExtent l="19050" t="0" r="0" b="0"/>
            <wp:wrapThrough wrapText="bothSides">
              <wp:wrapPolygon edited="0">
                <wp:start x="-80" y="0"/>
                <wp:lineTo x="-80" y="21459"/>
                <wp:lineTo x="21584" y="21459"/>
                <wp:lineTo x="21584" y="0"/>
                <wp:lineTo x="-80" y="0"/>
              </wp:wrapPolygon>
            </wp:wrapThrough>
            <wp:docPr id="9" name="Picture 7" descr="https://www.thehulltruth.com/attachment.php?attachmentid=1076393&amp;d=152811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ehulltruth.com/attachment.php?attachmentid=1076393&amp;d=1528113705"/>
                    <pic:cNvPicPr>
                      <a:picLocks noChangeAspect="1" noChangeArrowheads="1"/>
                    </pic:cNvPicPr>
                  </pic:nvPicPr>
                  <pic:blipFill>
                    <a:blip r:embed="rId22" cstate="print"/>
                    <a:srcRect/>
                    <a:stretch>
                      <a:fillRect/>
                    </a:stretch>
                  </pic:blipFill>
                  <pic:spPr bwMode="auto">
                    <a:xfrm>
                      <a:off x="0" y="0"/>
                      <a:ext cx="5147310" cy="2147570"/>
                    </a:xfrm>
                    <a:prstGeom prst="rect">
                      <a:avLst/>
                    </a:prstGeom>
                    <a:noFill/>
                    <a:ln w="9525">
                      <a:noFill/>
                      <a:miter lim="800000"/>
                      <a:headEnd/>
                      <a:tailEnd/>
                    </a:ln>
                  </pic:spPr>
                </pic:pic>
              </a:graphicData>
            </a:graphic>
          </wp:anchor>
        </w:drawing>
      </w:r>
    </w:p>
    <w:p w:rsidR="00A45A02" w:rsidRDefault="00A45A02" w:rsidP="00A45A02">
      <w:pPr>
        <w:shd w:val="clear" w:color="auto" w:fill="F9F9F9"/>
        <w:spacing w:after="0" w:line="240" w:lineRule="auto"/>
        <w:rPr>
          <w:rFonts w:ascii="Verdana" w:eastAsia="Times New Roman" w:hAnsi="Verdana" w:cs="Times New Roman"/>
          <w:color w:val="222222"/>
          <w:sz w:val="27"/>
          <w:szCs w:val="27"/>
        </w:rPr>
      </w:pPr>
      <w:r w:rsidRPr="00D7756D">
        <w:rPr>
          <w:rFonts w:ascii="Verdana" w:eastAsia="Times New Roman" w:hAnsi="Verdana" w:cs="Times New Roman"/>
          <w:color w:val="222222"/>
          <w:sz w:val="27"/>
          <w:szCs w:val="27"/>
        </w:rPr>
        <w:t>Appearance:</w:t>
      </w:r>
    </w:p>
    <w:p w:rsidR="00A45A02" w:rsidRDefault="00A45A02" w:rsidP="00A45A02">
      <w:pPr>
        <w:shd w:val="clear" w:color="auto" w:fill="F9F9F9"/>
        <w:spacing w:after="0" w:line="240" w:lineRule="auto"/>
        <w:rPr>
          <w:rFonts w:ascii="Verdana" w:eastAsia="Times New Roman" w:hAnsi="Verdana" w:cs="Times New Roman"/>
          <w:color w:val="222222"/>
          <w:sz w:val="16"/>
          <w:szCs w:val="16"/>
        </w:rPr>
      </w:pPr>
      <w:proofErr w:type="gramStart"/>
      <w:r w:rsidRPr="00D7756D">
        <w:rPr>
          <w:rFonts w:ascii="Verdana" w:eastAsia="Times New Roman" w:hAnsi="Verdana" w:cs="Times New Roman"/>
          <w:color w:val="222222"/>
          <w:sz w:val="16"/>
          <w:szCs w:val="16"/>
        </w:rPr>
        <w:t>Also known as true bonito and northern bonito.</w:t>
      </w:r>
      <w:proofErr w:type="gramEnd"/>
      <w:r>
        <w:rPr>
          <w:rFonts w:ascii="Verdana" w:eastAsia="Times New Roman" w:hAnsi="Verdana" w:cs="Times New Roman"/>
          <w:color w:val="222222"/>
          <w:sz w:val="16"/>
          <w:szCs w:val="16"/>
        </w:rPr>
        <w:t xml:space="preserve"> Atlantic bonito</w:t>
      </w:r>
      <w:r w:rsidRPr="00D7756D">
        <w:rPr>
          <w:rFonts w:ascii="Verdana" w:eastAsia="Times New Roman" w:hAnsi="Verdana" w:cs="Times New Roman"/>
          <w:color w:val="222222"/>
          <w:sz w:val="16"/>
          <w:szCs w:val="16"/>
        </w:rPr>
        <w:br/>
        <w:t>Mostly straight, diagonal stripes on back</w:t>
      </w:r>
      <w:r w:rsidRPr="00D7756D">
        <w:rPr>
          <w:rFonts w:ascii="Verdana" w:eastAsia="Times New Roman" w:hAnsi="Verdana" w:cs="Times New Roman"/>
          <w:color w:val="222222"/>
          <w:sz w:val="16"/>
          <w:szCs w:val="16"/>
        </w:rPr>
        <w:br/>
        <w:t>Dark blue color on back and upper sides</w:t>
      </w:r>
      <w:r w:rsidRPr="00D7756D">
        <w:rPr>
          <w:rFonts w:ascii="Verdana" w:eastAsia="Times New Roman" w:hAnsi="Verdana" w:cs="Times New Roman"/>
          <w:color w:val="222222"/>
          <w:sz w:val="16"/>
          <w:szCs w:val="16"/>
        </w:rPr>
        <w:br/>
        <w:t>Lack dark stripes on belly</w:t>
      </w:r>
      <w:r w:rsidRPr="00D7756D">
        <w:rPr>
          <w:rFonts w:ascii="Verdana" w:eastAsia="Times New Roman" w:hAnsi="Verdana" w:cs="Times New Roman"/>
          <w:color w:val="222222"/>
          <w:sz w:val="16"/>
          <w:szCs w:val="16"/>
        </w:rPr>
        <w:br/>
      </w:r>
      <w:proofErr w:type="gramStart"/>
      <w:r w:rsidRPr="00D7756D">
        <w:rPr>
          <w:rFonts w:ascii="Verdana" w:eastAsia="Times New Roman" w:hAnsi="Verdana" w:cs="Times New Roman"/>
          <w:color w:val="222222"/>
          <w:sz w:val="16"/>
          <w:szCs w:val="16"/>
        </w:rPr>
        <w:t>Relatively</w:t>
      </w:r>
      <w:proofErr w:type="gramEnd"/>
      <w:r w:rsidRPr="00D7756D">
        <w:rPr>
          <w:rFonts w:ascii="Verdana" w:eastAsia="Times New Roman" w:hAnsi="Verdana" w:cs="Times New Roman"/>
          <w:color w:val="222222"/>
          <w:sz w:val="16"/>
          <w:szCs w:val="16"/>
        </w:rPr>
        <w:t xml:space="preserve"> short pectoral fins</w:t>
      </w:r>
    </w:p>
    <w:p w:rsidR="00A45A02" w:rsidRDefault="00A45A02" w:rsidP="00A45A02">
      <w:pPr>
        <w:shd w:val="clear" w:color="auto" w:fill="F9F9F9"/>
        <w:spacing w:after="0" w:line="240" w:lineRule="auto"/>
        <w:rPr>
          <w:rFonts w:ascii="Verdana" w:eastAsia="Times New Roman" w:hAnsi="Verdana" w:cs="Times New Roman"/>
          <w:color w:val="222222"/>
          <w:sz w:val="16"/>
          <w:szCs w:val="16"/>
        </w:rPr>
      </w:pPr>
      <w:r w:rsidRPr="00D7756D">
        <w:rPr>
          <w:rFonts w:ascii="Verdana" w:eastAsia="Times New Roman" w:hAnsi="Verdana" w:cs="Times New Roman"/>
          <w:b/>
          <w:bCs/>
          <w:color w:val="222222"/>
          <w:sz w:val="16"/>
          <w:szCs w:val="16"/>
        </w:rPr>
        <w:t>Similar Species:</w:t>
      </w:r>
      <w:r w:rsidRPr="00D7756D">
        <w:rPr>
          <w:rFonts w:ascii="Verdana" w:eastAsia="Times New Roman" w:hAnsi="Verdana" w:cs="Times New Roman"/>
          <w:color w:val="222222"/>
          <w:sz w:val="16"/>
          <w:szCs w:val="16"/>
        </w:rPr>
        <w:t xml:space="preserve"> Little </w:t>
      </w:r>
      <w:proofErr w:type="spellStart"/>
      <w:r w:rsidRPr="00D7756D">
        <w:rPr>
          <w:rFonts w:ascii="Verdana" w:eastAsia="Times New Roman" w:hAnsi="Verdana" w:cs="Times New Roman"/>
          <w:color w:val="222222"/>
          <w:sz w:val="16"/>
          <w:szCs w:val="16"/>
        </w:rPr>
        <w:t>tunny</w:t>
      </w:r>
      <w:proofErr w:type="spellEnd"/>
      <w:r w:rsidRPr="00D7756D">
        <w:rPr>
          <w:rFonts w:ascii="Verdana" w:eastAsia="Times New Roman" w:hAnsi="Verdana" w:cs="Times New Roman"/>
          <w:color w:val="222222"/>
          <w:sz w:val="16"/>
          <w:szCs w:val="16"/>
        </w:rPr>
        <w:t>, </w:t>
      </w:r>
      <w:r w:rsidRPr="00D7756D">
        <w:rPr>
          <w:rFonts w:ascii="Verdana" w:eastAsia="Times New Roman" w:hAnsi="Verdana" w:cs="Times New Roman"/>
          <w:i/>
          <w:iCs/>
          <w:color w:val="222222"/>
          <w:sz w:val="16"/>
          <w:szCs w:val="16"/>
        </w:rPr>
        <w:t xml:space="preserve">E. </w:t>
      </w:r>
      <w:proofErr w:type="spellStart"/>
      <w:r w:rsidRPr="00D7756D">
        <w:rPr>
          <w:rFonts w:ascii="Verdana" w:eastAsia="Times New Roman" w:hAnsi="Verdana" w:cs="Times New Roman"/>
          <w:i/>
          <w:iCs/>
          <w:color w:val="222222"/>
          <w:sz w:val="16"/>
          <w:szCs w:val="16"/>
        </w:rPr>
        <w:t>alletteratus</w:t>
      </w:r>
      <w:proofErr w:type="spellEnd"/>
      <w:r w:rsidRPr="00D7756D">
        <w:rPr>
          <w:rFonts w:ascii="Verdana" w:eastAsia="Times New Roman" w:hAnsi="Verdana" w:cs="Times New Roman"/>
          <w:color w:val="222222"/>
          <w:sz w:val="16"/>
          <w:szCs w:val="16"/>
        </w:rPr>
        <w:t> (wavy dark stripes on back; 4 to 5 dark spots below pectoral fin); and skipjack tuna, </w:t>
      </w:r>
      <w:r w:rsidRPr="00D7756D">
        <w:rPr>
          <w:rFonts w:ascii="Verdana" w:eastAsia="Times New Roman" w:hAnsi="Verdana" w:cs="Times New Roman"/>
          <w:i/>
          <w:iCs/>
          <w:color w:val="222222"/>
          <w:sz w:val="16"/>
          <w:szCs w:val="16"/>
        </w:rPr>
        <w:t xml:space="preserve">K. </w:t>
      </w:r>
      <w:proofErr w:type="spellStart"/>
      <w:r w:rsidRPr="00D7756D">
        <w:rPr>
          <w:rFonts w:ascii="Verdana" w:eastAsia="Times New Roman" w:hAnsi="Verdana" w:cs="Times New Roman"/>
          <w:i/>
          <w:iCs/>
          <w:color w:val="222222"/>
          <w:sz w:val="16"/>
          <w:szCs w:val="16"/>
        </w:rPr>
        <w:t>pelamis</w:t>
      </w:r>
      <w:proofErr w:type="spellEnd"/>
      <w:r w:rsidRPr="00D7756D">
        <w:rPr>
          <w:rFonts w:ascii="Verdana" w:eastAsia="Times New Roman" w:hAnsi="Verdana" w:cs="Times New Roman"/>
          <w:color w:val="222222"/>
          <w:sz w:val="16"/>
          <w:szCs w:val="16"/>
        </w:rPr>
        <w:t> (stripes on lower sides, not on back)</w:t>
      </w:r>
    </w:p>
    <w:p w:rsidR="00A45A02" w:rsidRPr="00D7756D" w:rsidRDefault="00A45A02" w:rsidP="00A45A02">
      <w:pPr>
        <w:shd w:val="clear" w:color="auto" w:fill="F9F9F9"/>
        <w:spacing w:after="0" w:line="240" w:lineRule="auto"/>
        <w:rPr>
          <w:rFonts w:ascii="Verdana" w:eastAsia="Times New Roman" w:hAnsi="Verdana" w:cs="Times New Roman"/>
          <w:color w:val="222222"/>
          <w:sz w:val="8"/>
          <w:szCs w:val="8"/>
        </w:rPr>
      </w:pPr>
      <w:r>
        <w:rPr>
          <w:rFonts w:ascii="Verdana" w:eastAsia="Times New Roman" w:hAnsi="Verdana" w:cs="Times New Roman"/>
          <w:color w:val="222222"/>
          <w:sz w:val="16"/>
          <w:szCs w:val="16"/>
        </w:rPr>
        <w:t>Edibility good if bled and iced immediately</w:t>
      </w:r>
      <w:r w:rsidRPr="00D7756D">
        <w:rPr>
          <w:rFonts w:ascii="Verdana" w:eastAsia="Times New Roman" w:hAnsi="Verdana" w:cs="Times New Roman"/>
          <w:color w:val="222222"/>
          <w:sz w:val="16"/>
          <w:szCs w:val="16"/>
        </w:rPr>
        <w:br/>
      </w:r>
      <w:r w:rsidRPr="00D7756D">
        <w:rPr>
          <w:rFonts w:ascii="Verdana" w:eastAsia="Times New Roman" w:hAnsi="Verdana" w:cs="Times New Roman"/>
          <w:b/>
          <w:bCs/>
          <w:color w:val="222222"/>
          <w:sz w:val="16"/>
          <w:szCs w:val="16"/>
        </w:rPr>
        <w:t>Size:</w:t>
      </w:r>
      <w:r w:rsidRPr="00D7756D">
        <w:rPr>
          <w:rFonts w:ascii="Verdana" w:eastAsia="Times New Roman" w:hAnsi="Verdana" w:cs="Times New Roman"/>
          <w:color w:val="222222"/>
          <w:sz w:val="16"/>
          <w:szCs w:val="16"/>
        </w:rPr>
        <w:t> Up to 36 inches</w:t>
      </w:r>
      <w:r w:rsidRPr="00D7756D">
        <w:rPr>
          <w:rFonts w:ascii="Verdana" w:eastAsia="Times New Roman" w:hAnsi="Verdana" w:cs="Times New Roman"/>
          <w:color w:val="222222"/>
          <w:sz w:val="16"/>
          <w:szCs w:val="16"/>
        </w:rPr>
        <w:br/>
      </w:r>
    </w:p>
    <w:p w:rsidR="006D55DE" w:rsidRDefault="006D55DE">
      <w:r>
        <w:br w:type="page"/>
      </w:r>
    </w:p>
    <w:p w:rsidR="00A45A02" w:rsidRPr="00127C37" w:rsidRDefault="006D55DE" w:rsidP="00127C37">
      <w:pPr>
        <w:pStyle w:val="NoSpacing"/>
        <w:jc w:val="center"/>
        <w:rPr>
          <w:b/>
          <w:sz w:val="28"/>
          <w:szCs w:val="28"/>
          <w:u w:val="single"/>
        </w:rPr>
      </w:pPr>
      <w:r w:rsidRPr="00127C37">
        <w:rPr>
          <w:b/>
          <w:sz w:val="28"/>
          <w:szCs w:val="28"/>
          <w:u w:val="single"/>
        </w:rPr>
        <w:lastRenderedPageBreak/>
        <w:t>Flounders</w:t>
      </w:r>
      <w:r w:rsidR="00127C37" w:rsidRPr="00127C37">
        <w:rPr>
          <w:b/>
          <w:sz w:val="28"/>
          <w:szCs w:val="28"/>
          <w:u w:val="single"/>
        </w:rPr>
        <w:t>: One Name; Two Totally Different Fish</w:t>
      </w:r>
    </w:p>
    <w:p w:rsidR="006D55DE" w:rsidRDefault="006D55DE" w:rsidP="00CC2525">
      <w:pPr>
        <w:pStyle w:val="NoSpacing"/>
      </w:pPr>
    </w:p>
    <w:p w:rsidR="003C160E" w:rsidRDefault="003C160E" w:rsidP="00CC2525">
      <w:pPr>
        <w:pStyle w:val="NoSpacing"/>
      </w:pPr>
    </w:p>
    <w:p w:rsidR="003C160E" w:rsidRDefault="003C160E" w:rsidP="00CC2525">
      <w:pPr>
        <w:pStyle w:val="NoSpacing"/>
      </w:pPr>
    </w:p>
    <w:p w:rsidR="003C160E" w:rsidRDefault="003C160E" w:rsidP="00CC2525">
      <w:pPr>
        <w:pStyle w:val="NoSpacing"/>
      </w:pPr>
      <w:r>
        <w:rPr>
          <w:noProof/>
        </w:rPr>
        <w:drawing>
          <wp:inline distT="0" distB="0" distL="0" distR="0">
            <wp:extent cx="2178764" cy="1176532"/>
            <wp:effectExtent l="19050" t="0" r="0" b="0"/>
            <wp:docPr id="11" name="Picture 10" descr="Winter Flou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Flounder 3.jpg"/>
                    <pic:cNvPicPr/>
                  </pic:nvPicPr>
                  <pic:blipFill>
                    <a:blip r:embed="rId23" cstate="print"/>
                    <a:stretch>
                      <a:fillRect/>
                    </a:stretch>
                  </pic:blipFill>
                  <pic:spPr>
                    <a:xfrm>
                      <a:off x="0" y="0"/>
                      <a:ext cx="2178762" cy="1176531"/>
                    </a:xfrm>
                    <a:prstGeom prst="rect">
                      <a:avLst/>
                    </a:prstGeom>
                  </pic:spPr>
                </pic:pic>
              </a:graphicData>
            </a:graphic>
          </wp:inline>
        </w:drawing>
      </w:r>
      <w:r w:rsidR="009271E3">
        <w:t xml:space="preserve">                         </w:t>
      </w:r>
      <w:r w:rsidR="00A67C75">
        <w:rPr>
          <w:noProof/>
        </w:rPr>
        <w:drawing>
          <wp:inline distT="0" distB="0" distL="0" distR="0">
            <wp:extent cx="3054656" cy="1480548"/>
            <wp:effectExtent l="19050" t="0" r="0" b="0"/>
            <wp:docPr id="50" name="Picture 50" descr="flo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ounder.jpg"/>
                    <pic:cNvPicPr>
                      <a:picLocks noChangeAspect="1" noChangeArrowheads="1"/>
                    </pic:cNvPicPr>
                  </pic:nvPicPr>
                  <pic:blipFill>
                    <a:blip r:embed="rId24" cstate="print"/>
                    <a:srcRect/>
                    <a:stretch>
                      <a:fillRect/>
                    </a:stretch>
                  </pic:blipFill>
                  <pic:spPr bwMode="auto">
                    <a:xfrm>
                      <a:off x="0" y="0"/>
                      <a:ext cx="3054656" cy="1480548"/>
                    </a:xfrm>
                    <a:prstGeom prst="rect">
                      <a:avLst/>
                    </a:prstGeom>
                    <a:noFill/>
                    <a:ln w="9525">
                      <a:noFill/>
                      <a:miter lim="800000"/>
                      <a:headEnd/>
                      <a:tailEnd/>
                    </a:ln>
                  </pic:spPr>
                </pic:pic>
              </a:graphicData>
            </a:graphic>
          </wp:inline>
        </w:drawing>
      </w:r>
    </w:p>
    <w:p w:rsidR="006D55DE" w:rsidRDefault="009271E3" w:rsidP="00CC2525">
      <w:pPr>
        <w:pStyle w:val="NoSpacing"/>
      </w:pPr>
      <w:r>
        <w:t xml:space="preserve"> </w:t>
      </w:r>
    </w:p>
    <w:tbl>
      <w:tblPr>
        <w:tblStyle w:val="TableGrid"/>
        <w:tblW w:w="0" w:type="auto"/>
        <w:tblLook w:val="04A0"/>
      </w:tblPr>
      <w:tblGrid>
        <w:gridCol w:w="4248"/>
        <w:gridCol w:w="2340"/>
        <w:gridCol w:w="4428"/>
      </w:tblGrid>
      <w:tr w:rsidR="001410E9" w:rsidTr="00EB482C">
        <w:tc>
          <w:tcPr>
            <w:tcW w:w="4248" w:type="dxa"/>
          </w:tcPr>
          <w:p w:rsidR="001410E9" w:rsidRDefault="001410E9" w:rsidP="00CC2525">
            <w:pPr>
              <w:pStyle w:val="NoSpacing"/>
            </w:pPr>
            <w:r>
              <w:t>Right-eyed</w:t>
            </w:r>
          </w:p>
        </w:tc>
        <w:tc>
          <w:tcPr>
            <w:tcW w:w="2340" w:type="dxa"/>
          </w:tcPr>
          <w:p w:rsidR="001410E9" w:rsidRDefault="001410E9" w:rsidP="001410E9">
            <w:pPr>
              <w:pStyle w:val="NoSpacing"/>
              <w:jc w:val="center"/>
            </w:pPr>
            <w:r>
              <w:t xml:space="preserve"> Eye Direction</w:t>
            </w:r>
          </w:p>
        </w:tc>
        <w:tc>
          <w:tcPr>
            <w:tcW w:w="4428" w:type="dxa"/>
          </w:tcPr>
          <w:p w:rsidR="001410E9" w:rsidRPr="00C759D2" w:rsidRDefault="001410E9" w:rsidP="00DB4C29">
            <w:pPr>
              <w:pStyle w:val="NoSpacing"/>
              <w:rPr>
                <w:b/>
              </w:rPr>
            </w:pPr>
            <w:r>
              <w:t>Left-eyed</w:t>
            </w:r>
          </w:p>
        </w:tc>
      </w:tr>
      <w:tr w:rsidR="00DB4C29" w:rsidTr="00EB482C">
        <w:tc>
          <w:tcPr>
            <w:tcW w:w="4248" w:type="dxa"/>
          </w:tcPr>
          <w:p w:rsidR="005F491C" w:rsidRDefault="00DB4C29" w:rsidP="00CC2525">
            <w:pPr>
              <w:pStyle w:val="NoSpacing"/>
            </w:pPr>
            <w:r>
              <w:t xml:space="preserve">Winter </w:t>
            </w:r>
            <w:r w:rsidR="00151D11">
              <w:t>Flounder (</w:t>
            </w:r>
            <w:r>
              <w:t>NY, NJ, Mass</w:t>
            </w:r>
            <w:r w:rsidR="00200A0F">
              <w:t>,</w:t>
            </w:r>
            <w:r w:rsidR="004E4DE7">
              <w:t xml:space="preserve"> </w:t>
            </w:r>
            <w:r w:rsidR="00200A0F">
              <w:t>Maine</w:t>
            </w:r>
            <w:r>
              <w:t xml:space="preserve"> etc.)       </w:t>
            </w:r>
          </w:p>
          <w:p w:rsidR="00B97239" w:rsidRDefault="005F491C" w:rsidP="00CC2525">
            <w:pPr>
              <w:pStyle w:val="NoSpacing"/>
            </w:pPr>
            <w:r>
              <w:t>Numbers are greatly reduced at present.</w:t>
            </w:r>
            <w:r w:rsidR="00DB4C29">
              <w:t xml:space="preserve">   </w:t>
            </w:r>
          </w:p>
          <w:p w:rsidR="00B97239" w:rsidRDefault="00DB4C29" w:rsidP="00CC2525">
            <w:pPr>
              <w:pStyle w:val="NoSpacing"/>
            </w:pPr>
            <w:r>
              <w:t xml:space="preserve">    </w:t>
            </w:r>
          </w:p>
          <w:p w:rsidR="00DB4C29" w:rsidRDefault="00B97239" w:rsidP="00CC2525">
            <w:pPr>
              <w:pStyle w:val="NoSpacing"/>
            </w:pPr>
            <w:r>
              <w:t>Similar fish are soles and plaice (in Europe)</w:t>
            </w:r>
            <w:r w:rsidR="00DB4C29">
              <w:t xml:space="preserve">         </w:t>
            </w:r>
          </w:p>
        </w:tc>
        <w:tc>
          <w:tcPr>
            <w:tcW w:w="2340" w:type="dxa"/>
          </w:tcPr>
          <w:p w:rsidR="00DB4C29" w:rsidRDefault="00151D11" w:rsidP="0077693F">
            <w:pPr>
              <w:pStyle w:val="NoSpacing"/>
              <w:jc w:val="center"/>
            </w:pPr>
            <w:r>
              <w:t xml:space="preserve"> Northern </w:t>
            </w:r>
            <w:r w:rsidR="00DB4C29">
              <w:t xml:space="preserve">Range </w:t>
            </w:r>
          </w:p>
          <w:p w:rsidR="005F491C" w:rsidRDefault="005F491C" w:rsidP="0077693F">
            <w:pPr>
              <w:pStyle w:val="NoSpacing"/>
              <w:jc w:val="center"/>
            </w:pPr>
          </w:p>
        </w:tc>
        <w:tc>
          <w:tcPr>
            <w:tcW w:w="4428" w:type="dxa"/>
          </w:tcPr>
          <w:p w:rsidR="00DB4C29" w:rsidRDefault="00DB4C29" w:rsidP="00DB4C29">
            <w:pPr>
              <w:pStyle w:val="NoSpacing"/>
            </w:pPr>
            <w:r w:rsidRPr="00C759D2">
              <w:rPr>
                <w:b/>
              </w:rPr>
              <w:t>Summer Flounder</w:t>
            </w:r>
            <w:r w:rsidR="00151D11">
              <w:rPr>
                <w:b/>
              </w:rPr>
              <w:t xml:space="preserve"> </w:t>
            </w:r>
            <w:r w:rsidR="00C759D2" w:rsidRPr="00C759D2">
              <w:rPr>
                <w:b/>
              </w:rPr>
              <w:t>(Fluke)</w:t>
            </w:r>
            <w:r>
              <w:t xml:space="preserve">    (NY, NJ, Mass</w:t>
            </w:r>
            <w:r w:rsidR="00200A0F">
              <w:t>, Maine</w:t>
            </w:r>
            <w:r>
              <w:t xml:space="preserve"> etc.) </w:t>
            </w:r>
          </w:p>
          <w:p w:rsidR="00151D11" w:rsidRDefault="00151D11" w:rsidP="00DB4C29">
            <w:pPr>
              <w:pStyle w:val="NoSpacing"/>
            </w:pPr>
          </w:p>
          <w:p w:rsidR="00C759D2" w:rsidRDefault="00DB4C29" w:rsidP="00DB4C29">
            <w:pPr>
              <w:pStyle w:val="NoSpacing"/>
            </w:pPr>
            <w:r>
              <w:t xml:space="preserve"> See Next Page for more pictures</w:t>
            </w:r>
            <w:r w:rsidR="00151D11">
              <w:t xml:space="preserve"> of flounders with teeth which are relatives of the southern flounder</w:t>
            </w:r>
          </w:p>
          <w:p w:rsidR="00DB4C29" w:rsidRDefault="00DB4C29" w:rsidP="00C759D2">
            <w:pPr>
              <w:pStyle w:val="NoSpacing"/>
            </w:pPr>
          </w:p>
        </w:tc>
      </w:tr>
      <w:tr w:rsidR="00C759D2" w:rsidTr="00EB482C">
        <w:tc>
          <w:tcPr>
            <w:tcW w:w="4248" w:type="dxa"/>
          </w:tcPr>
          <w:p w:rsidR="00C759D2" w:rsidRDefault="00B97239" w:rsidP="00777A87">
            <w:pPr>
              <w:pStyle w:val="NoSpacing"/>
            </w:pPr>
            <w:r>
              <w:t xml:space="preserve">There are no fish similar to </w:t>
            </w:r>
            <w:r w:rsidR="001410E9">
              <w:t xml:space="preserve">Right </w:t>
            </w:r>
            <w:proofErr w:type="gramStart"/>
            <w:r w:rsidR="001410E9">
              <w:t xml:space="preserve">eyed </w:t>
            </w:r>
            <w:r>
              <w:t xml:space="preserve"> flounder</w:t>
            </w:r>
            <w:proofErr w:type="gramEnd"/>
            <w:r>
              <w:t xml:space="preserve"> in this area</w:t>
            </w:r>
            <w:r w:rsidR="00A73292">
              <w:t xml:space="preserve"> that I know of.</w:t>
            </w:r>
          </w:p>
        </w:tc>
        <w:tc>
          <w:tcPr>
            <w:tcW w:w="2340" w:type="dxa"/>
          </w:tcPr>
          <w:p w:rsidR="00C759D2" w:rsidRDefault="00151D11" w:rsidP="0077693F">
            <w:pPr>
              <w:pStyle w:val="NoSpacing"/>
              <w:jc w:val="center"/>
            </w:pPr>
            <w:r>
              <w:t>Southern Range</w:t>
            </w:r>
          </w:p>
        </w:tc>
        <w:tc>
          <w:tcPr>
            <w:tcW w:w="4428" w:type="dxa"/>
          </w:tcPr>
          <w:p w:rsidR="00C759D2" w:rsidRDefault="00C759D2" w:rsidP="00C759D2">
            <w:pPr>
              <w:pStyle w:val="NoSpacing"/>
            </w:pPr>
            <w:r>
              <w:t xml:space="preserve">NC to Florida and along Gulf of Mexico mainly </w:t>
            </w:r>
            <w:r w:rsidRPr="00C759D2">
              <w:rPr>
                <w:b/>
              </w:rPr>
              <w:t>Southern Flounder</w:t>
            </w:r>
            <w:r>
              <w:t xml:space="preserve"> with some </w:t>
            </w:r>
            <w:r w:rsidRPr="00C759D2">
              <w:rPr>
                <w:b/>
              </w:rPr>
              <w:t>Gulf Flounder</w:t>
            </w:r>
            <w:r>
              <w:t xml:space="preserve">                   </w:t>
            </w:r>
          </w:p>
          <w:p w:rsidR="00C759D2" w:rsidRDefault="00C759D2" w:rsidP="00CC2525">
            <w:pPr>
              <w:pStyle w:val="NoSpacing"/>
            </w:pPr>
          </w:p>
        </w:tc>
      </w:tr>
      <w:tr w:rsidR="000C5EA9" w:rsidTr="00EB482C">
        <w:tc>
          <w:tcPr>
            <w:tcW w:w="4248" w:type="dxa"/>
          </w:tcPr>
          <w:p w:rsidR="000C5EA9" w:rsidRDefault="000C5EA9" w:rsidP="00CC2525">
            <w:pPr>
              <w:pStyle w:val="NoSpacing"/>
            </w:pPr>
            <w:r>
              <w:t>~October to April</w:t>
            </w:r>
          </w:p>
        </w:tc>
        <w:tc>
          <w:tcPr>
            <w:tcW w:w="2340" w:type="dxa"/>
          </w:tcPr>
          <w:p w:rsidR="000C5EA9" w:rsidRDefault="007A0D5E" w:rsidP="0077693F">
            <w:pPr>
              <w:pStyle w:val="NoSpacing"/>
              <w:jc w:val="center"/>
            </w:pPr>
            <w:r>
              <w:t xml:space="preserve">NY, NJ </w:t>
            </w:r>
            <w:r w:rsidR="000C5EA9">
              <w:t>Inshore Period</w:t>
            </w:r>
          </w:p>
        </w:tc>
        <w:tc>
          <w:tcPr>
            <w:tcW w:w="4428" w:type="dxa"/>
          </w:tcPr>
          <w:p w:rsidR="000C5EA9" w:rsidRDefault="000C5EA9" w:rsidP="00CC2525">
            <w:pPr>
              <w:pStyle w:val="NoSpacing"/>
            </w:pPr>
            <w:r>
              <w:t>April-May through October in NJ, NY</w:t>
            </w:r>
          </w:p>
        </w:tc>
      </w:tr>
      <w:tr w:rsidR="0077693F" w:rsidTr="00EB482C">
        <w:tc>
          <w:tcPr>
            <w:tcW w:w="4248" w:type="dxa"/>
          </w:tcPr>
          <w:p w:rsidR="0077693F" w:rsidRDefault="0077693F" w:rsidP="00CC2525">
            <w:pPr>
              <w:pStyle w:val="NoSpacing"/>
            </w:pPr>
            <w:r>
              <w:t>No teeth, small mouth</w:t>
            </w:r>
          </w:p>
        </w:tc>
        <w:tc>
          <w:tcPr>
            <w:tcW w:w="2340" w:type="dxa"/>
          </w:tcPr>
          <w:p w:rsidR="0077693F" w:rsidRDefault="0077693F" w:rsidP="0077693F">
            <w:pPr>
              <w:pStyle w:val="NoSpacing"/>
              <w:jc w:val="center"/>
            </w:pPr>
            <w:r>
              <w:t>Teeth?</w:t>
            </w:r>
          </w:p>
        </w:tc>
        <w:tc>
          <w:tcPr>
            <w:tcW w:w="4428" w:type="dxa"/>
          </w:tcPr>
          <w:p w:rsidR="0077693F" w:rsidRDefault="0077693F" w:rsidP="00CC2525">
            <w:pPr>
              <w:pStyle w:val="NoSpacing"/>
            </w:pPr>
            <w:r>
              <w:t xml:space="preserve">Has Teeth scientific name </w:t>
            </w:r>
            <w:r w:rsidR="00EB482C">
              <w:t>“</w:t>
            </w:r>
            <w:proofErr w:type="spellStart"/>
            <w:r>
              <w:t>Dentatis</w:t>
            </w:r>
            <w:proofErr w:type="spellEnd"/>
            <w:r w:rsidR="00EB482C">
              <w:t>”</w:t>
            </w:r>
          </w:p>
        </w:tc>
      </w:tr>
      <w:tr w:rsidR="006D55DE" w:rsidTr="00EB482C">
        <w:tc>
          <w:tcPr>
            <w:tcW w:w="4248" w:type="dxa"/>
          </w:tcPr>
          <w:p w:rsidR="006D55DE" w:rsidRDefault="0077693F" w:rsidP="00CC2525">
            <w:pPr>
              <w:pStyle w:val="NoSpacing"/>
            </w:pPr>
            <w:r>
              <w:t>Smaller fish 12” min size to keep</w:t>
            </w:r>
          </w:p>
        </w:tc>
        <w:tc>
          <w:tcPr>
            <w:tcW w:w="2340" w:type="dxa"/>
          </w:tcPr>
          <w:p w:rsidR="006D55DE" w:rsidRDefault="0077693F" w:rsidP="0077693F">
            <w:pPr>
              <w:pStyle w:val="NoSpacing"/>
              <w:jc w:val="center"/>
            </w:pPr>
            <w:r>
              <w:t>Size</w:t>
            </w:r>
          </w:p>
        </w:tc>
        <w:tc>
          <w:tcPr>
            <w:tcW w:w="4428" w:type="dxa"/>
          </w:tcPr>
          <w:p w:rsidR="006D55DE" w:rsidRDefault="0077693F" w:rsidP="00CC2525">
            <w:pPr>
              <w:pStyle w:val="NoSpacing"/>
            </w:pPr>
            <w:r>
              <w:t>Much larger fish &gt;18 “ size to keep</w:t>
            </w:r>
          </w:p>
        </w:tc>
      </w:tr>
      <w:tr w:rsidR="006D55DE" w:rsidTr="00EB482C">
        <w:tc>
          <w:tcPr>
            <w:tcW w:w="4248" w:type="dxa"/>
          </w:tcPr>
          <w:p w:rsidR="006D55DE" w:rsidRDefault="0077693F" w:rsidP="00CC2525">
            <w:pPr>
              <w:pStyle w:val="NoSpacing"/>
            </w:pPr>
            <w:r>
              <w:t>Swims and feeds on stationary prey: worms, clam tongues etc</w:t>
            </w:r>
          </w:p>
        </w:tc>
        <w:tc>
          <w:tcPr>
            <w:tcW w:w="2340" w:type="dxa"/>
          </w:tcPr>
          <w:p w:rsidR="006D55DE" w:rsidRDefault="0077693F" w:rsidP="0077693F">
            <w:pPr>
              <w:pStyle w:val="NoSpacing"/>
              <w:jc w:val="center"/>
            </w:pPr>
            <w:r>
              <w:t>Feeding Method</w:t>
            </w:r>
          </w:p>
        </w:tc>
        <w:tc>
          <w:tcPr>
            <w:tcW w:w="4428" w:type="dxa"/>
          </w:tcPr>
          <w:p w:rsidR="006D55DE" w:rsidRDefault="00E87E22" w:rsidP="00CC2525">
            <w:pPr>
              <w:pStyle w:val="NoSpacing"/>
            </w:pPr>
            <w:r>
              <w:t>Settles into sandy bottom and ambushes small fish and crustaceans that pass by</w:t>
            </w:r>
          </w:p>
        </w:tc>
      </w:tr>
      <w:tr w:rsidR="006D55DE" w:rsidTr="00EB482C">
        <w:tc>
          <w:tcPr>
            <w:tcW w:w="4248" w:type="dxa"/>
          </w:tcPr>
          <w:p w:rsidR="006D55DE" w:rsidRDefault="00095BCA" w:rsidP="00CC2525">
            <w:pPr>
              <w:pStyle w:val="NoSpacing"/>
            </w:pPr>
            <w:r>
              <w:t>Solid Brown matching dark bottom</w:t>
            </w:r>
          </w:p>
        </w:tc>
        <w:tc>
          <w:tcPr>
            <w:tcW w:w="2340" w:type="dxa"/>
          </w:tcPr>
          <w:p w:rsidR="006D55DE" w:rsidRDefault="00095BCA" w:rsidP="0077693F">
            <w:pPr>
              <w:pStyle w:val="NoSpacing"/>
              <w:jc w:val="center"/>
            </w:pPr>
            <w:r>
              <w:t>Coloration</w:t>
            </w:r>
          </w:p>
        </w:tc>
        <w:tc>
          <w:tcPr>
            <w:tcW w:w="4428" w:type="dxa"/>
          </w:tcPr>
          <w:p w:rsidR="006D55DE" w:rsidRDefault="00095BCA" w:rsidP="00CC2525">
            <w:pPr>
              <w:pStyle w:val="NoSpacing"/>
            </w:pPr>
            <w:r>
              <w:t>Mottled camouflage for blending with sand bottom.  Pattern changes with sand coloration</w:t>
            </w:r>
            <w:proofErr w:type="gramStart"/>
            <w:r>
              <w:t>..kind</w:t>
            </w:r>
            <w:proofErr w:type="gramEnd"/>
            <w:r>
              <w:t xml:space="preserve"> of chameleon move.</w:t>
            </w:r>
          </w:p>
        </w:tc>
      </w:tr>
      <w:tr w:rsidR="006D55DE" w:rsidTr="00EB482C">
        <w:tc>
          <w:tcPr>
            <w:tcW w:w="4248" w:type="dxa"/>
          </w:tcPr>
          <w:p w:rsidR="006D55DE" w:rsidRDefault="006D55DE" w:rsidP="00CC2525">
            <w:pPr>
              <w:pStyle w:val="NoSpacing"/>
            </w:pPr>
          </w:p>
        </w:tc>
        <w:tc>
          <w:tcPr>
            <w:tcW w:w="2340" w:type="dxa"/>
          </w:tcPr>
          <w:p w:rsidR="006D55DE" w:rsidRDefault="006D55DE" w:rsidP="0077693F">
            <w:pPr>
              <w:pStyle w:val="NoSpacing"/>
              <w:jc w:val="center"/>
            </w:pPr>
          </w:p>
        </w:tc>
        <w:tc>
          <w:tcPr>
            <w:tcW w:w="4428" w:type="dxa"/>
          </w:tcPr>
          <w:p w:rsidR="006D55DE" w:rsidRDefault="006D55DE" w:rsidP="00CC2525">
            <w:pPr>
              <w:pStyle w:val="NoSpacing"/>
            </w:pPr>
          </w:p>
        </w:tc>
      </w:tr>
      <w:tr w:rsidR="006D55DE" w:rsidTr="00EB482C">
        <w:tc>
          <w:tcPr>
            <w:tcW w:w="4248" w:type="dxa"/>
          </w:tcPr>
          <w:p w:rsidR="006D55DE" w:rsidRDefault="006D55DE" w:rsidP="00CC2525">
            <w:pPr>
              <w:pStyle w:val="NoSpacing"/>
            </w:pPr>
          </w:p>
        </w:tc>
        <w:tc>
          <w:tcPr>
            <w:tcW w:w="2340" w:type="dxa"/>
          </w:tcPr>
          <w:p w:rsidR="006D55DE" w:rsidRDefault="006D55DE" w:rsidP="0077693F">
            <w:pPr>
              <w:pStyle w:val="NoSpacing"/>
              <w:jc w:val="center"/>
            </w:pPr>
          </w:p>
        </w:tc>
        <w:tc>
          <w:tcPr>
            <w:tcW w:w="4428" w:type="dxa"/>
          </w:tcPr>
          <w:p w:rsidR="006D55DE" w:rsidRDefault="006D55DE" w:rsidP="00CC2525">
            <w:pPr>
              <w:pStyle w:val="NoSpacing"/>
            </w:pPr>
          </w:p>
        </w:tc>
      </w:tr>
    </w:tbl>
    <w:p w:rsidR="006D55DE" w:rsidRDefault="006D55DE" w:rsidP="00CC2525">
      <w:pPr>
        <w:pStyle w:val="NoSpacing"/>
      </w:pPr>
    </w:p>
    <w:p w:rsidR="004E776B" w:rsidRDefault="004E776B">
      <w:r>
        <w:br w:type="page"/>
      </w:r>
    </w:p>
    <w:p w:rsidR="004E776B" w:rsidRDefault="003D35D5" w:rsidP="00CC2525">
      <w:pPr>
        <w:pStyle w:val="NoSpacing"/>
      </w:pPr>
      <w:r>
        <w:lastRenderedPageBreak/>
        <w:t xml:space="preserve">Link: </w:t>
      </w:r>
      <w:hyperlink r:id="rId25" w:history="1">
        <w:r>
          <w:rPr>
            <w:rStyle w:val="Hyperlink"/>
          </w:rPr>
          <w:t>http://portal.ncdenr.org/c/document_library/get_file?uuid=636f2c2d-c6fd-4ef9-b561-6e8064284c0e&amp;groupId=38337</w:t>
        </w:r>
      </w:hyperlink>
      <w:r w:rsidRPr="003D35D5">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2pt" o:ole="">
            <v:imagedata r:id="rId26" o:title=""/>
          </v:shape>
          <o:OLEObject Type="Embed" ProgID="AcroExch.Document.DC" ShapeID="_x0000_i1025" DrawAspect="Content" ObjectID="_1661587609" r:id="rId27"/>
        </w:object>
      </w:r>
    </w:p>
    <w:p w:rsidR="00A41994" w:rsidRDefault="00A41994">
      <w:r>
        <w:br w:type="page"/>
      </w:r>
    </w:p>
    <w:p w:rsidR="004E776B" w:rsidRDefault="00A41994" w:rsidP="00A41994">
      <w:pPr>
        <w:pStyle w:val="NoSpacing"/>
        <w:rPr>
          <w:b/>
          <w:sz w:val="28"/>
          <w:szCs w:val="28"/>
        </w:rPr>
      </w:pPr>
      <w:r>
        <w:rPr>
          <w:b/>
          <w:noProof/>
          <w:sz w:val="28"/>
          <w:szCs w:val="28"/>
        </w:rPr>
        <w:lastRenderedPageBreak/>
        <w:drawing>
          <wp:anchor distT="0" distB="0" distL="114300" distR="114300" simplePos="0" relativeHeight="251671552" behindDoc="0" locked="0" layoutInCell="1" allowOverlap="1">
            <wp:simplePos x="0" y="0"/>
            <wp:positionH relativeFrom="column">
              <wp:posOffset>3902075</wp:posOffset>
            </wp:positionH>
            <wp:positionV relativeFrom="paragraph">
              <wp:posOffset>192405</wp:posOffset>
            </wp:positionV>
            <wp:extent cx="2712720" cy="1421130"/>
            <wp:effectExtent l="19050" t="0" r="0" b="0"/>
            <wp:wrapThrough wrapText="bothSides">
              <wp:wrapPolygon edited="0">
                <wp:start x="-152" y="0"/>
                <wp:lineTo x="-152" y="21426"/>
                <wp:lineTo x="21539" y="21426"/>
                <wp:lineTo x="21539" y="0"/>
                <wp:lineTo x="-152" y="0"/>
              </wp:wrapPolygon>
            </wp:wrapThrough>
            <wp:docPr id="1" name="Picture 2" descr="https://upload.wikimedia.org/wikipedia/commons/0/0f/Poronotus_triacan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f/Poronotus_triacanthus.jpg"/>
                    <pic:cNvPicPr>
                      <a:picLocks noChangeAspect="1" noChangeArrowheads="1"/>
                    </pic:cNvPicPr>
                  </pic:nvPicPr>
                  <pic:blipFill>
                    <a:blip r:embed="rId28" cstate="print"/>
                    <a:srcRect/>
                    <a:stretch>
                      <a:fillRect/>
                    </a:stretch>
                  </pic:blipFill>
                  <pic:spPr bwMode="auto">
                    <a:xfrm>
                      <a:off x="0" y="0"/>
                      <a:ext cx="2712720" cy="1421130"/>
                    </a:xfrm>
                    <a:prstGeom prst="rect">
                      <a:avLst/>
                    </a:prstGeom>
                    <a:noFill/>
                    <a:ln w="9525">
                      <a:noFill/>
                      <a:miter lim="800000"/>
                      <a:headEnd/>
                      <a:tailEnd/>
                    </a:ln>
                  </pic:spPr>
                </pic:pic>
              </a:graphicData>
            </a:graphic>
          </wp:anchor>
        </w:drawing>
      </w:r>
      <w:r w:rsidRPr="00A41994">
        <w:rPr>
          <w:b/>
          <w:sz w:val="28"/>
          <w:szCs w:val="28"/>
        </w:rPr>
        <w:t>Butterfish</w:t>
      </w:r>
      <w:r w:rsidR="00B06FEA">
        <w:rPr>
          <w:b/>
          <w:sz w:val="28"/>
          <w:szCs w:val="28"/>
        </w:rPr>
        <w:t xml:space="preserve"> A Tangled Tale</w:t>
      </w:r>
      <w:r w:rsidR="00C03128">
        <w:rPr>
          <w:b/>
          <w:sz w:val="28"/>
          <w:szCs w:val="28"/>
        </w:rPr>
        <w:t xml:space="preserve"> of Names</w:t>
      </w:r>
    </w:p>
    <w:p w:rsidR="00C03128" w:rsidRPr="00A41994" w:rsidRDefault="00C03128" w:rsidP="00A41994">
      <w:pPr>
        <w:pStyle w:val="NoSpacing"/>
        <w:rPr>
          <w:b/>
          <w:sz w:val="28"/>
          <w:szCs w:val="28"/>
        </w:rPr>
      </w:pPr>
    </w:p>
    <w:p w:rsidR="00A41994" w:rsidRDefault="00A41994" w:rsidP="00A41994">
      <w:pPr>
        <w:pStyle w:val="NoSpacing"/>
      </w:pPr>
      <w:r>
        <w:t xml:space="preserve">Butterfish can refer to a specific fish, a fish preparation, or a regional name for a fish with a different name. </w:t>
      </w:r>
    </w:p>
    <w:p w:rsidR="00B06FEA" w:rsidRDefault="00B06FEA" w:rsidP="00A41994">
      <w:pPr>
        <w:pStyle w:val="NoSpacing"/>
      </w:pPr>
    </w:p>
    <w:p w:rsidR="00A41994" w:rsidRPr="00A41994" w:rsidRDefault="00A41994" w:rsidP="00A41994">
      <w:pPr>
        <w:pStyle w:val="NoSpacing"/>
      </w:pPr>
      <w:r>
        <w:t xml:space="preserve">In NY/NJ area, </w:t>
      </w:r>
      <w:r w:rsidRPr="00B06FEA">
        <w:rPr>
          <w:b/>
        </w:rPr>
        <w:t>butterfish</w:t>
      </w:r>
      <w:r>
        <w:t xml:space="preserve"> was the name for </w:t>
      </w:r>
      <w:r w:rsidRPr="00B06FEA">
        <w:rPr>
          <w:b/>
        </w:rPr>
        <w:t>popular bluefish bait</w:t>
      </w:r>
      <w:r>
        <w:t xml:space="preserve">.  They are relatively </w:t>
      </w:r>
      <w:r w:rsidR="00B06FEA">
        <w:t>small</w:t>
      </w:r>
      <w:r w:rsidR="00337118">
        <w:t xml:space="preserve"> about 5 to 6 inches</w:t>
      </w:r>
      <w:r w:rsidR="00B06FEA">
        <w:t>,</w:t>
      </w:r>
      <w:r w:rsidR="00337118">
        <w:t xml:space="preserve"> with</w:t>
      </w:r>
      <w:r>
        <w:t xml:space="preserve"> 12 inch maximum size.  They are reported to be decent </w:t>
      </w:r>
      <w:r w:rsidR="00B06FEA">
        <w:t>table fare</w:t>
      </w:r>
      <w:r>
        <w:t xml:space="preserve"> but we never tried to cook and eat any.  We bought frozen blocks of whole fish </w:t>
      </w:r>
      <w:r w:rsidR="00C03128">
        <w:t xml:space="preserve">used </w:t>
      </w:r>
      <w:r>
        <w:t xml:space="preserve">for </w:t>
      </w:r>
      <w:r w:rsidR="00B06FEA">
        <w:t>cut bait</w:t>
      </w:r>
      <w:r>
        <w:t>.</w:t>
      </w:r>
    </w:p>
    <w:p w:rsidR="00A41994" w:rsidRDefault="00A41994" w:rsidP="00A41994">
      <w:pPr>
        <w:pStyle w:val="NoSpacing"/>
      </w:pPr>
    </w:p>
    <w:p w:rsidR="00C03128" w:rsidRDefault="00B06FEA" w:rsidP="00A41994">
      <w:pPr>
        <w:pStyle w:val="NoSpacing"/>
      </w:pPr>
      <w:r>
        <w:t xml:space="preserve">In Florida around The Villages, </w:t>
      </w:r>
      <w:r w:rsidRPr="00337118">
        <w:rPr>
          <w:b/>
        </w:rPr>
        <w:t>butterfish</w:t>
      </w:r>
      <w:r>
        <w:t xml:space="preserve"> are listed on many restaurant menus.  These </w:t>
      </w:r>
      <w:r w:rsidRPr="00337118">
        <w:rPr>
          <w:b/>
          <w:u w:val="single"/>
        </w:rPr>
        <w:t xml:space="preserve">butterfish are </w:t>
      </w:r>
      <w:proofErr w:type="spellStart"/>
      <w:r w:rsidRPr="00337118">
        <w:rPr>
          <w:b/>
          <w:u w:val="single"/>
        </w:rPr>
        <w:t>Escolar</w:t>
      </w:r>
      <w:proofErr w:type="spellEnd"/>
      <w:r>
        <w:t xml:space="preserve"> a deep water (600 t0 3000 ft) fish found in temperate waters around the world.  It is succulent and in a culinary class with </w:t>
      </w:r>
      <w:r w:rsidR="00337118">
        <w:t xml:space="preserve">other deep sea fish caught as by catch on long lines such as orange </w:t>
      </w:r>
      <w:proofErr w:type="spellStart"/>
      <w:r w:rsidR="00337118">
        <w:t>ruffy</w:t>
      </w:r>
      <w:proofErr w:type="spellEnd"/>
      <w:r w:rsidR="00337118">
        <w:t xml:space="preserve">, </w:t>
      </w:r>
      <w:r>
        <w:t xml:space="preserve">Chilean </w:t>
      </w:r>
      <w:proofErr w:type="spellStart"/>
      <w:r>
        <w:t>Seabass</w:t>
      </w:r>
      <w:proofErr w:type="spellEnd"/>
      <w:r>
        <w:t xml:space="preserve"> (Patagonian </w:t>
      </w:r>
      <w:proofErr w:type="spellStart"/>
      <w:r>
        <w:t>Toothfish</w:t>
      </w:r>
      <w:proofErr w:type="spellEnd"/>
      <w:r>
        <w:t>),</w:t>
      </w:r>
      <w:r w:rsidR="005A4F00">
        <w:t xml:space="preserve"> </w:t>
      </w:r>
      <w:r w:rsidR="00182F71">
        <w:t xml:space="preserve">and </w:t>
      </w:r>
      <w:r>
        <w:t>Sablefish (Black Cod),</w:t>
      </w:r>
      <w:r w:rsidR="00182F71">
        <w:t xml:space="preserve"> </w:t>
      </w:r>
      <w:r w:rsidR="00C03128">
        <w:t xml:space="preserve">etc.  It is relatively inexpensive, sustainable, and </w:t>
      </w:r>
      <w:r w:rsidR="00337118">
        <w:t xml:space="preserve">usually </w:t>
      </w:r>
      <w:r w:rsidR="00C03128">
        <w:t xml:space="preserve">caught as a by catch on long lines fished for tuna.  </w:t>
      </w:r>
    </w:p>
    <w:p w:rsidR="00C03128" w:rsidRDefault="00C03128" w:rsidP="00A41994">
      <w:pPr>
        <w:pStyle w:val="NoSpacing"/>
      </w:pPr>
    </w:p>
    <w:p w:rsidR="00B06FEA" w:rsidRDefault="00C03128" w:rsidP="00A41994">
      <w:pPr>
        <w:pStyle w:val="NoSpacing"/>
      </w:pPr>
      <w:r>
        <w:t xml:space="preserve">Sounds Great…BUT </w:t>
      </w:r>
      <w:proofErr w:type="spellStart"/>
      <w:r>
        <w:t>Escolar</w:t>
      </w:r>
      <w:proofErr w:type="spellEnd"/>
      <w:r>
        <w:t xml:space="preserve"> can cause </w:t>
      </w:r>
      <w:proofErr w:type="spellStart"/>
      <w:r>
        <w:t>Kerriorhoea</w:t>
      </w:r>
      <w:proofErr w:type="spellEnd"/>
      <w:r>
        <w:t xml:space="preserve"> because the wax esters in the flesh of the fish pool up in your intestine.  The wax ester </w:t>
      </w:r>
      <w:r w:rsidR="00172ECE">
        <w:t xml:space="preserve">gives </w:t>
      </w:r>
      <w:proofErr w:type="spellStart"/>
      <w:r w:rsidR="00172ECE">
        <w:t>E</w:t>
      </w:r>
      <w:r w:rsidR="005A4F00">
        <w:t>scolar</w:t>
      </w:r>
      <w:proofErr w:type="spellEnd"/>
      <w:r w:rsidR="005A4F00">
        <w:t xml:space="preserve"> its </w:t>
      </w:r>
      <w:r w:rsidR="00EF323D">
        <w:t xml:space="preserve">dreamy </w:t>
      </w:r>
      <w:r w:rsidR="005A4F00">
        <w:t xml:space="preserve">velvety </w:t>
      </w:r>
      <w:r w:rsidR="00EF323D">
        <w:t xml:space="preserve">texture.  </w:t>
      </w:r>
      <w:r w:rsidR="00EF323D" w:rsidRPr="00172ECE">
        <w:rPr>
          <w:b/>
          <w:i/>
        </w:rPr>
        <w:t xml:space="preserve">Unfortunately is not digestible by humans and causes severe gastronomical distress in </w:t>
      </w:r>
      <w:r w:rsidR="00EF323D" w:rsidRPr="00182F71">
        <w:rPr>
          <w:b/>
          <w:i/>
          <w:u w:val="single"/>
        </w:rPr>
        <w:t>some</w:t>
      </w:r>
      <w:r w:rsidR="00EF323D" w:rsidRPr="00172ECE">
        <w:rPr>
          <w:b/>
          <w:i/>
        </w:rPr>
        <w:t xml:space="preserve"> people.</w:t>
      </w:r>
      <w:r w:rsidR="00EF323D">
        <w:t xml:space="preserve">  The distress has been described as urgent </w:t>
      </w:r>
      <w:r w:rsidR="00172ECE">
        <w:t>violent orange diarrhea.</w:t>
      </w:r>
    </w:p>
    <w:p w:rsidR="00027E71" w:rsidRDefault="00172ECE" w:rsidP="00A41994">
      <w:pPr>
        <w:pStyle w:val="NoSpacing"/>
      </w:pPr>
      <w:proofErr w:type="spellStart"/>
      <w:r>
        <w:t>Escolar</w:t>
      </w:r>
      <w:proofErr w:type="spellEnd"/>
      <w:r>
        <w:t xml:space="preserve"> is banned outright in Japan and Italy.  The EEU requires </w:t>
      </w:r>
      <w:proofErr w:type="spellStart"/>
      <w:r>
        <w:t>escolar</w:t>
      </w:r>
      <w:proofErr w:type="spellEnd"/>
      <w:r>
        <w:t xml:space="preserve"> to be sold only in packaged form with health warnings.</w:t>
      </w:r>
      <w:r w:rsidR="00027E71" w:rsidRPr="00027E71">
        <w:t xml:space="preserve"> </w:t>
      </w:r>
      <w:r w:rsidR="00337118">
        <w:t xml:space="preserve">Hawaii had restrictions but dropped them.  Hawaii is a main producer of </w:t>
      </w:r>
      <w:proofErr w:type="spellStart"/>
      <w:r w:rsidR="00337118">
        <w:t>Escolar</w:t>
      </w:r>
      <w:proofErr w:type="spellEnd"/>
      <w:r w:rsidR="00337118">
        <w:t>…surprise, surprise</w:t>
      </w:r>
    </w:p>
    <w:p w:rsidR="00027E71" w:rsidRDefault="00027E71" w:rsidP="00A41994">
      <w:pPr>
        <w:pStyle w:val="NoSpacing"/>
      </w:pPr>
    </w:p>
    <w:p w:rsidR="00027E71" w:rsidRDefault="00027E71" w:rsidP="00A41994">
      <w:pPr>
        <w:pStyle w:val="NoSpacing"/>
      </w:pPr>
      <w:r>
        <w:t xml:space="preserve">Beware, there are other names used for </w:t>
      </w:r>
      <w:proofErr w:type="spellStart"/>
      <w:r>
        <w:t>Escolar</w:t>
      </w:r>
      <w:proofErr w:type="spellEnd"/>
      <w:r>
        <w:t xml:space="preserve"> such as white tuna (especially in sushi), rudderfish, and Hawaiian </w:t>
      </w:r>
      <w:proofErr w:type="spellStart"/>
      <w:r>
        <w:t>walu</w:t>
      </w:r>
      <w:proofErr w:type="spellEnd"/>
      <w:r>
        <w:t>.</w:t>
      </w:r>
    </w:p>
    <w:p w:rsidR="00027E71" w:rsidRDefault="00027E71" w:rsidP="00A41994">
      <w:pPr>
        <w:pStyle w:val="NoSpacing"/>
      </w:pPr>
    </w:p>
    <w:p w:rsidR="00B06FEA" w:rsidRDefault="00027E71" w:rsidP="00A41994">
      <w:pPr>
        <w:pStyle w:val="NoSpacing"/>
      </w:pPr>
      <w:r>
        <w:rPr>
          <w:noProof/>
        </w:rPr>
        <w:drawing>
          <wp:inline distT="0" distB="0" distL="0" distR="0">
            <wp:extent cx="6858000" cy="2994875"/>
            <wp:effectExtent l="19050" t="0" r="0" b="0"/>
            <wp:docPr id="5" name="Picture 5" descr="https://www.chefs-resources.com/wp-content/uploads/Escolar_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hefs-resources.com/wp-content/uploads/Escolar_whole.jpg"/>
                    <pic:cNvPicPr>
                      <a:picLocks noChangeAspect="1" noChangeArrowheads="1"/>
                    </pic:cNvPicPr>
                  </pic:nvPicPr>
                  <pic:blipFill>
                    <a:blip r:embed="rId29" cstate="print"/>
                    <a:srcRect/>
                    <a:stretch>
                      <a:fillRect/>
                    </a:stretch>
                  </pic:blipFill>
                  <pic:spPr bwMode="auto">
                    <a:xfrm>
                      <a:off x="0" y="0"/>
                      <a:ext cx="6858000" cy="2994875"/>
                    </a:xfrm>
                    <a:prstGeom prst="rect">
                      <a:avLst/>
                    </a:prstGeom>
                    <a:noFill/>
                    <a:ln w="9525">
                      <a:noFill/>
                      <a:miter lim="800000"/>
                      <a:headEnd/>
                      <a:tailEnd/>
                    </a:ln>
                  </pic:spPr>
                </pic:pic>
              </a:graphicData>
            </a:graphic>
          </wp:inline>
        </w:drawing>
      </w:r>
    </w:p>
    <w:p w:rsidR="00182F71" w:rsidRDefault="00182F71" w:rsidP="00A41994">
      <w:pPr>
        <w:pStyle w:val="NoSpacing"/>
      </w:pPr>
    </w:p>
    <w:p w:rsidR="00027E71" w:rsidRDefault="00027E71" w:rsidP="00A41994">
      <w:pPr>
        <w:pStyle w:val="NoSpacing"/>
      </w:pPr>
      <w:proofErr w:type="gramStart"/>
      <w:r w:rsidRPr="00337118">
        <w:rPr>
          <w:b/>
        </w:rPr>
        <w:t>Butterfish as in a Type of Fish Preparation</w:t>
      </w:r>
      <w:r>
        <w:t>.</w:t>
      </w:r>
      <w:proofErr w:type="gramEnd"/>
    </w:p>
    <w:p w:rsidR="00182F71" w:rsidRDefault="00182F71" w:rsidP="00A41994">
      <w:pPr>
        <w:pStyle w:val="NoSpacing"/>
      </w:pPr>
    </w:p>
    <w:p w:rsidR="00027E71" w:rsidRDefault="00182F71" w:rsidP="00A41994">
      <w:pPr>
        <w:pStyle w:val="NoSpacing"/>
      </w:pPr>
      <w:r>
        <w:t xml:space="preserve">There are recipes for various types of </w:t>
      </w:r>
      <w:r w:rsidR="00337118">
        <w:t>butter</w:t>
      </w:r>
      <w:r>
        <w:t xml:space="preserve">fish </w:t>
      </w:r>
      <w:proofErr w:type="spellStart"/>
      <w:r>
        <w:t>misoyaki</w:t>
      </w:r>
      <w:proofErr w:type="spellEnd"/>
      <w:r>
        <w:t xml:space="preserve"> using Japanese marinades.  Often the fish used is Pacific Black “Cod” or sablefish.</w:t>
      </w:r>
    </w:p>
    <w:p w:rsidR="00185B05" w:rsidRDefault="00185B05" w:rsidP="00A41994">
      <w:pPr>
        <w:pStyle w:val="NoSpacing"/>
      </w:pPr>
    </w:p>
    <w:p w:rsidR="00185B05" w:rsidRDefault="00185B05">
      <w:r>
        <w:br w:type="page"/>
      </w:r>
    </w:p>
    <w:p w:rsidR="00185B05" w:rsidRDefault="00185B05" w:rsidP="00A41994">
      <w:pPr>
        <w:pStyle w:val="NoSpacing"/>
      </w:pPr>
      <w:r>
        <w:lastRenderedPageBreak/>
        <w:t>Salmon Names</w:t>
      </w:r>
    </w:p>
    <w:p w:rsidR="00185B05" w:rsidRDefault="00185B05" w:rsidP="00A41994">
      <w:pPr>
        <w:pStyle w:val="NoSpacing"/>
      </w:pPr>
    </w:p>
    <w:p w:rsidR="00185B05" w:rsidRDefault="00185B05" w:rsidP="00A41994">
      <w:pPr>
        <w:pStyle w:val="NoSpacing"/>
      </w:pPr>
      <w:r>
        <w:t>Pacific Salmon also stocked in Great Lakes</w:t>
      </w:r>
    </w:p>
    <w:tbl>
      <w:tblPr>
        <w:tblStyle w:val="TableGrid"/>
        <w:tblW w:w="0" w:type="auto"/>
        <w:tblLook w:val="04A0"/>
      </w:tblPr>
      <w:tblGrid>
        <w:gridCol w:w="2203"/>
        <w:gridCol w:w="2203"/>
        <w:gridCol w:w="2203"/>
        <w:gridCol w:w="2203"/>
        <w:gridCol w:w="2204"/>
      </w:tblGrid>
      <w:tr w:rsidR="00185B05" w:rsidTr="00185B05">
        <w:tc>
          <w:tcPr>
            <w:tcW w:w="2203" w:type="dxa"/>
          </w:tcPr>
          <w:p w:rsidR="00185B05" w:rsidRDefault="00DD4361" w:rsidP="00A41994">
            <w:pPr>
              <w:pStyle w:val="NoSpacing"/>
            </w:pPr>
            <w:r>
              <w:t>Alaska</w:t>
            </w:r>
            <w:r w:rsidR="00185B05">
              <w:t xml:space="preserve"> Name</w:t>
            </w:r>
          </w:p>
        </w:tc>
        <w:tc>
          <w:tcPr>
            <w:tcW w:w="2203" w:type="dxa"/>
          </w:tcPr>
          <w:p w:rsidR="00185B05" w:rsidRDefault="00185B05" w:rsidP="00185B05">
            <w:pPr>
              <w:pStyle w:val="NoSpacing"/>
            </w:pPr>
            <w:r>
              <w:t>Other Names</w:t>
            </w:r>
          </w:p>
        </w:tc>
        <w:tc>
          <w:tcPr>
            <w:tcW w:w="2203" w:type="dxa"/>
          </w:tcPr>
          <w:p w:rsidR="00185B05" w:rsidRDefault="00185B05" w:rsidP="00A41994">
            <w:pPr>
              <w:pStyle w:val="NoSpacing"/>
            </w:pPr>
            <w:r>
              <w:t>Years to Spawn</w:t>
            </w:r>
          </w:p>
        </w:tc>
        <w:tc>
          <w:tcPr>
            <w:tcW w:w="2203" w:type="dxa"/>
          </w:tcPr>
          <w:p w:rsidR="00185B05" w:rsidRDefault="00185B05" w:rsidP="00A41994">
            <w:pPr>
              <w:pStyle w:val="NoSpacing"/>
            </w:pPr>
            <w:r>
              <w:t>Typical Size, lbs</w:t>
            </w:r>
          </w:p>
        </w:tc>
        <w:tc>
          <w:tcPr>
            <w:tcW w:w="2204" w:type="dxa"/>
          </w:tcPr>
          <w:p w:rsidR="00185B05" w:rsidRDefault="00185B05" w:rsidP="005D6EB9">
            <w:pPr>
              <w:pStyle w:val="NoSpacing"/>
            </w:pPr>
            <w:r>
              <w:t>Max Size pounds</w:t>
            </w:r>
          </w:p>
        </w:tc>
      </w:tr>
      <w:tr w:rsidR="00185B05" w:rsidTr="00185B05">
        <w:tc>
          <w:tcPr>
            <w:tcW w:w="2203" w:type="dxa"/>
          </w:tcPr>
          <w:p w:rsidR="00185B05" w:rsidRDefault="00185B05" w:rsidP="00A41994">
            <w:pPr>
              <w:pStyle w:val="NoSpacing"/>
            </w:pPr>
            <w:r>
              <w:t>Chinook</w:t>
            </w:r>
          </w:p>
        </w:tc>
        <w:tc>
          <w:tcPr>
            <w:tcW w:w="2203" w:type="dxa"/>
          </w:tcPr>
          <w:p w:rsidR="00185B05" w:rsidRDefault="00185B05" w:rsidP="00A41994">
            <w:pPr>
              <w:pStyle w:val="NoSpacing"/>
            </w:pPr>
            <w:r>
              <w:t>King</w:t>
            </w:r>
          </w:p>
        </w:tc>
        <w:tc>
          <w:tcPr>
            <w:tcW w:w="2203" w:type="dxa"/>
          </w:tcPr>
          <w:p w:rsidR="00185B05" w:rsidRDefault="00185B05" w:rsidP="00A41994">
            <w:pPr>
              <w:pStyle w:val="NoSpacing"/>
            </w:pPr>
            <w:r>
              <w:t>3 to 6</w:t>
            </w:r>
          </w:p>
        </w:tc>
        <w:tc>
          <w:tcPr>
            <w:tcW w:w="2203" w:type="dxa"/>
          </w:tcPr>
          <w:p w:rsidR="00185B05" w:rsidRDefault="00354E35" w:rsidP="00A41994">
            <w:pPr>
              <w:pStyle w:val="NoSpacing"/>
            </w:pPr>
            <w:r>
              <w:t>30</w:t>
            </w:r>
            <w:r w:rsidR="00185B05">
              <w:t xml:space="preserve"> </w:t>
            </w:r>
          </w:p>
        </w:tc>
        <w:tc>
          <w:tcPr>
            <w:tcW w:w="2204" w:type="dxa"/>
          </w:tcPr>
          <w:p w:rsidR="00185B05" w:rsidRDefault="00354E35" w:rsidP="00A41994">
            <w:pPr>
              <w:pStyle w:val="NoSpacing"/>
            </w:pPr>
            <w:r>
              <w:t>&gt;100</w:t>
            </w:r>
          </w:p>
        </w:tc>
      </w:tr>
      <w:tr w:rsidR="00185B05" w:rsidTr="00185B05">
        <w:tc>
          <w:tcPr>
            <w:tcW w:w="2203" w:type="dxa"/>
          </w:tcPr>
          <w:p w:rsidR="00185B05" w:rsidRDefault="00185B05" w:rsidP="00A41994">
            <w:pPr>
              <w:pStyle w:val="NoSpacing"/>
            </w:pPr>
            <w:r>
              <w:t>Coho</w:t>
            </w:r>
          </w:p>
        </w:tc>
        <w:tc>
          <w:tcPr>
            <w:tcW w:w="2203" w:type="dxa"/>
          </w:tcPr>
          <w:p w:rsidR="00185B05" w:rsidRDefault="00185B05" w:rsidP="00A41994">
            <w:pPr>
              <w:pStyle w:val="NoSpacing"/>
            </w:pPr>
            <w:r>
              <w:t>Silver</w:t>
            </w:r>
          </w:p>
        </w:tc>
        <w:tc>
          <w:tcPr>
            <w:tcW w:w="2203" w:type="dxa"/>
          </w:tcPr>
          <w:p w:rsidR="00185B05" w:rsidRDefault="00254719" w:rsidP="00A41994">
            <w:pPr>
              <w:pStyle w:val="NoSpacing"/>
            </w:pPr>
            <w:r>
              <w:t xml:space="preserve">2 to 7 but 3 to 4 is </w:t>
            </w:r>
            <w:proofErr w:type="spellStart"/>
            <w:r>
              <w:t>avg</w:t>
            </w:r>
            <w:proofErr w:type="spellEnd"/>
          </w:p>
        </w:tc>
        <w:tc>
          <w:tcPr>
            <w:tcW w:w="2203" w:type="dxa"/>
          </w:tcPr>
          <w:p w:rsidR="00185B05" w:rsidRDefault="00354E35" w:rsidP="00A41994">
            <w:pPr>
              <w:pStyle w:val="NoSpacing"/>
            </w:pPr>
            <w:r>
              <w:t>18</w:t>
            </w:r>
          </w:p>
        </w:tc>
        <w:tc>
          <w:tcPr>
            <w:tcW w:w="2204" w:type="dxa"/>
          </w:tcPr>
          <w:p w:rsidR="00185B05" w:rsidRDefault="00354E35" w:rsidP="00A41994">
            <w:pPr>
              <w:pStyle w:val="NoSpacing"/>
            </w:pPr>
            <w:r>
              <w:t>&gt;30</w:t>
            </w:r>
          </w:p>
        </w:tc>
      </w:tr>
      <w:tr w:rsidR="00254719" w:rsidTr="00185B05">
        <w:tc>
          <w:tcPr>
            <w:tcW w:w="2203" w:type="dxa"/>
          </w:tcPr>
          <w:p w:rsidR="00254719" w:rsidRDefault="00254719" w:rsidP="00105000">
            <w:pPr>
              <w:pStyle w:val="NoSpacing"/>
            </w:pPr>
            <w:proofErr w:type="spellStart"/>
            <w:r>
              <w:t>Keta</w:t>
            </w:r>
            <w:proofErr w:type="spellEnd"/>
            <w:r w:rsidR="002B3604">
              <w:t xml:space="preserve"> (as used in Publix ads)</w:t>
            </w:r>
          </w:p>
        </w:tc>
        <w:tc>
          <w:tcPr>
            <w:tcW w:w="2203" w:type="dxa"/>
          </w:tcPr>
          <w:p w:rsidR="00254719" w:rsidRDefault="00254719" w:rsidP="00105000">
            <w:pPr>
              <w:pStyle w:val="NoSpacing"/>
            </w:pPr>
            <w:r>
              <w:t>Chum or Dog</w:t>
            </w:r>
          </w:p>
        </w:tc>
        <w:tc>
          <w:tcPr>
            <w:tcW w:w="2203" w:type="dxa"/>
          </w:tcPr>
          <w:p w:rsidR="00254719" w:rsidRDefault="00254719" w:rsidP="00105000">
            <w:pPr>
              <w:pStyle w:val="NoSpacing"/>
            </w:pPr>
            <w:r>
              <w:t>3 to 5</w:t>
            </w:r>
          </w:p>
        </w:tc>
        <w:tc>
          <w:tcPr>
            <w:tcW w:w="2203" w:type="dxa"/>
          </w:tcPr>
          <w:p w:rsidR="00254719" w:rsidRDefault="00254719" w:rsidP="00105000">
            <w:pPr>
              <w:pStyle w:val="NoSpacing"/>
            </w:pPr>
            <w:r>
              <w:t>7 to 16</w:t>
            </w:r>
          </w:p>
        </w:tc>
        <w:tc>
          <w:tcPr>
            <w:tcW w:w="2204" w:type="dxa"/>
          </w:tcPr>
          <w:p w:rsidR="00254719" w:rsidRDefault="00254719" w:rsidP="00105000">
            <w:pPr>
              <w:pStyle w:val="NoSpacing"/>
            </w:pPr>
            <w:r>
              <w:t>30</w:t>
            </w:r>
          </w:p>
        </w:tc>
      </w:tr>
      <w:tr w:rsidR="00254719" w:rsidTr="00185B05">
        <w:tc>
          <w:tcPr>
            <w:tcW w:w="2203" w:type="dxa"/>
          </w:tcPr>
          <w:p w:rsidR="00254719" w:rsidRDefault="00254719" w:rsidP="00A41994">
            <w:pPr>
              <w:pStyle w:val="NoSpacing"/>
            </w:pPr>
            <w:r>
              <w:t>Sockeye</w:t>
            </w:r>
          </w:p>
        </w:tc>
        <w:tc>
          <w:tcPr>
            <w:tcW w:w="2203" w:type="dxa"/>
          </w:tcPr>
          <w:p w:rsidR="00254719" w:rsidRDefault="00254719" w:rsidP="00A41994">
            <w:pPr>
              <w:pStyle w:val="NoSpacing"/>
            </w:pPr>
            <w:r>
              <w:t>Red</w:t>
            </w:r>
          </w:p>
        </w:tc>
        <w:tc>
          <w:tcPr>
            <w:tcW w:w="2203" w:type="dxa"/>
          </w:tcPr>
          <w:p w:rsidR="00254719" w:rsidRDefault="00254719" w:rsidP="00A41994">
            <w:pPr>
              <w:pStyle w:val="NoSpacing"/>
            </w:pPr>
            <w:r>
              <w:t>3 to 5</w:t>
            </w:r>
          </w:p>
        </w:tc>
        <w:tc>
          <w:tcPr>
            <w:tcW w:w="2203" w:type="dxa"/>
          </w:tcPr>
          <w:p w:rsidR="00254719" w:rsidRDefault="00254719" w:rsidP="00A41994">
            <w:pPr>
              <w:pStyle w:val="NoSpacing"/>
            </w:pPr>
            <w:r>
              <w:t>9</w:t>
            </w:r>
          </w:p>
        </w:tc>
        <w:tc>
          <w:tcPr>
            <w:tcW w:w="2204" w:type="dxa"/>
          </w:tcPr>
          <w:p w:rsidR="00254719" w:rsidRDefault="00254719" w:rsidP="00A41994">
            <w:pPr>
              <w:pStyle w:val="NoSpacing"/>
            </w:pPr>
            <w:r>
              <w:t>15</w:t>
            </w:r>
          </w:p>
        </w:tc>
      </w:tr>
      <w:tr w:rsidR="00254719" w:rsidTr="00185B05">
        <w:tc>
          <w:tcPr>
            <w:tcW w:w="2203" w:type="dxa"/>
          </w:tcPr>
          <w:p w:rsidR="00254719" w:rsidRDefault="00254719" w:rsidP="00FB780B">
            <w:pPr>
              <w:pStyle w:val="NoSpacing"/>
            </w:pPr>
            <w:r>
              <w:t>Humpy (from Russian)</w:t>
            </w:r>
          </w:p>
        </w:tc>
        <w:tc>
          <w:tcPr>
            <w:tcW w:w="2203" w:type="dxa"/>
          </w:tcPr>
          <w:p w:rsidR="00254719" w:rsidRDefault="00254719" w:rsidP="00FB780B">
            <w:pPr>
              <w:pStyle w:val="NoSpacing"/>
            </w:pPr>
            <w:r>
              <w:t>Pink</w:t>
            </w:r>
          </w:p>
        </w:tc>
        <w:tc>
          <w:tcPr>
            <w:tcW w:w="2203" w:type="dxa"/>
          </w:tcPr>
          <w:p w:rsidR="00254719" w:rsidRDefault="00254719" w:rsidP="00FB780B">
            <w:pPr>
              <w:pStyle w:val="NoSpacing"/>
            </w:pPr>
            <w:r>
              <w:t>2</w:t>
            </w:r>
          </w:p>
        </w:tc>
        <w:tc>
          <w:tcPr>
            <w:tcW w:w="2203" w:type="dxa"/>
          </w:tcPr>
          <w:p w:rsidR="00254719" w:rsidRDefault="00254719" w:rsidP="00FB780B">
            <w:pPr>
              <w:pStyle w:val="NoSpacing"/>
            </w:pPr>
            <w:r>
              <w:t>3 to 5</w:t>
            </w:r>
          </w:p>
        </w:tc>
        <w:tc>
          <w:tcPr>
            <w:tcW w:w="2204" w:type="dxa"/>
          </w:tcPr>
          <w:p w:rsidR="00254719" w:rsidRDefault="00254719" w:rsidP="00FB780B">
            <w:pPr>
              <w:pStyle w:val="NoSpacing"/>
            </w:pPr>
            <w:r>
              <w:t>15</w:t>
            </w:r>
          </w:p>
        </w:tc>
      </w:tr>
      <w:tr w:rsidR="00254719" w:rsidTr="00185B05">
        <w:tc>
          <w:tcPr>
            <w:tcW w:w="2203" w:type="dxa"/>
          </w:tcPr>
          <w:p w:rsidR="00254719" w:rsidRDefault="00254719" w:rsidP="00A41994">
            <w:pPr>
              <w:pStyle w:val="NoSpacing"/>
            </w:pPr>
          </w:p>
        </w:tc>
        <w:tc>
          <w:tcPr>
            <w:tcW w:w="2203" w:type="dxa"/>
          </w:tcPr>
          <w:p w:rsidR="00254719" w:rsidRDefault="00254719" w:rsidP="00A41994">
            <w:pPr>
              <w:pStyle w:val="NoSpacing"/>
            </w:pPr>
          </w:p>
        </w:tc>
        <w:tc>
          <w:tcPr>
            <w:tcW w:w="2203" w:type="dxa"/>
          </w:tcPr>
          <w:p w:rsidR="00254719" w:rsidRDefault="00254719" w:rsidP="00A41994">
            <w:pPr>
              <w:pStyle w:val="NoSpacing"/>
            </w:pPr>
          </w:p>
        </w:tc>
        <w:tc>
          <w:tcPr>
            <w:tcW w:w="2203" w:type="dxa"/>
          </w:tcPr>
          <w:p w:rsidR="00254719" w:rsidRDefault="00254719" w:rsidP="00A41994">
            <w:pPr>
              <w:pStyle w:val="NoSpacing"/>
            </w:pPr>
          </w:p>
        </w:tc>
        <w:tc>
          <w:tcPr>
            <w:tcW w:w="2204" w:type="dxa"/>
          </w:tcPr>
          <w:p w:rsidR="00254719" w:rsidRDefault="00254719" w:rsidP="00A41994">
            <w:pPr>
              <w:pStyle w:val="NoSpacing"/>
            </w:pPr>
          </w:p>
        </w:tc>
      </w:tr>
      <w:tr w:rsidR="00254719" w:rsidTr="00185B05">
        <w:tc>
          <w:tcPr>
            <w:tcW w:w="2203" w:type="dxa"/>
          </w:tcPr>
          <w:p w:rsidR="00254719" w:rsidRDefault="00254719" w:rsidP="00A41994">
            <w:pPr>
              <w:pStyle w:val="NoSpacing"/>
            </w:pPr>
            <w:proofErr w:type="spellStart"/>
            <w:r>
              <w:t>Kokanee</w:t>
            </w:r>
            <w:proofErr w:type="spellEnd"/>
          </w:p>
          <w:p w:rsidR="00FB42BE" w:rsidRDefault="00FB42BE" w:rsidP="00A41994">
            <w:pPr>
              <w:pStyle w:val="NoSpacing"/>
            </w:pPr>
            <w:r>
              <w:t>Natural Spawning in western US i.e. Oregon</w:t>
            </w:r>
          </w:p>
        </w:tc>
        <w:tc>
          <w:tcPr>
            <w:tcW w:w="2203" w:type="dxa"/>
          </w:tcPr>
          <w:p w:rsidR="00254719" w:rsidRDefault="00254719" w:rsidP="00A41994">
            <w:pPr>
              <w:pStyle w:val="NoSpacing"/>
            </w:pPr>
            <w:r>
              <w:t>Landlocked Sockeye</w:t>
            </w:r>
          </w:p>
        </w:tc>
        <w:tc>
          <w:tcPr>
            <w:tcW w:w="2203" w:type="dxa"/>
          </w:tcPr>
          <w:p w:rsidR="00254719" w:rsidRDefault="00585E8E" w:rsidP="00A41994">
            <w:pPr>
              <w:pStyle w:val="NoSpacing"/>
            </w:pPr>
            <w:r>
              <w:t>4 if suitable waters exist.  Often stocked fish not wild in PA.</w:t>
            </w:r>
          </w:p>
        </w:tc>
        <w:tc>
          <w:tcPr>
            <w:tcW w:w="2203" w:type="dxa"/>
          </w:tcPr>
          <w:p w:rsidR="00254719" w:rsidRDefault="00254719" w:rsidP="00A41994">
            <w:pPr>
              <w:pStyle w:val="NoSpacing"/>
            </w:pPr>
            <w:r>
              <w:t>1</w:t>
            </w:r>
          </w:p>
        </w:tc>
        <w:tc>
          <w:tcPr>
            <w:tcW w:w="2204" w:type="dxa"/>
          </w:tcPr>
          <w:p w:rsidR="00254719" w:rsidRDefault="00254719" w:rsidP="00A41994">
            <w:pPr>
              <w:pStyle w:val="NoSpacing"/>
            </w:pPr>
          </w:p>
        </w:tc>
      </w:tr>
    </w:tbl>
    <w:p w:rsidR="00185B05" w:rsidRPr="00A41994" w:rsidRDefault="00185B05" w:rsidP="00A41994">
      <w:pPr>
        <w:pStyle w:val="NoSpacing"/>
      </w:pPr>
    </w:p>
    <w:sectPr w:rsidR="00185B05" w:rsidRPr="00A41994" w:rsidSect="0000764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02098"/>
    <w:multiLevelType w:val="hybridMultilevel"/>
    <w:tmpl w:val="2E34E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336265"/>
    <w:multiLevelType w:val="multilevel"/>
    <w:tmpl w:val="3476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863A7F"/>
    <w:multiLevelType w:val="hybridMultilevel"/>
    <w:tmpl w:val="1758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A465BE"/>
    <w:multiLevelType w:val="hybridMultilevel"/>
    <w:tmpl w:val="FFE21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4F4B55"/>
    <w:multiLevelType w:val="hybridMultilevel"/>
    <w:tmpl w:val="9BB61C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3"/>
  <w:proofState w:spelling="clean" w:grammar="clean"/>
  <w:defaultTabStop w:val="720"/>
  <w:drawingGridHorizontalSpacing w:val="110"/>
  <w:displayHorizontalDrawingGridEvery w:val="2"/>
  <w:characterSpacingControl w:val="doNotCompress"/>
  <w:compat/>
  <w:rsids>
    <w:rsidRoot w:val="00007644"/>
    <w:rsid w:val="00007644"/>
    <w:rsid w:val="00027E71"/>
    <w:rsid w:val="00036383"/>
    <w:rsid w:val="00095BCA"/>
    <w:rsid w:val="000C5EA9"/>
    <w:rsid w:val="000D1EE7"/>
    <w:rsid w:val="0011679C"/>
    <w:rsid w:val="00125EDF"/>
    <w:rsid w:val="00127C37"/>
    <w:rsid w:val="001410E9"/>
    <w:rsid w:val="00151D11"/>
    <w:rsid w:val="00172ECE"/>
    <w:rsid w:val="00182F71"/>
    <w:rsid w:val="00185B05"/>
    <w:rsid w:val="001B42BD"/>
    <w:rsid w:val="00200A0F"/>
    <w:rsid w:val="002352F6"/>
    <w:rsid w:val="00254719"/>
    <w:rsid w:val="002577DF"/>
    <w:rsid w:val="00277102"/>
    <w:rsid w:val="002B3604"/>
    <w:rsid w:val="0032375B"/>
    <w:rsid w:val="003314C7"/>
    <w:rsid w:val="00337118"/>
    <w:rsid w:val="003422AA"/>
    <w:rsid w:val="00342F15"/>
    <w:rsid w:val="00354E35"/>
    <w:rsid w:val="003C160E"/>
    <w:rsid w:val="003D35D5"/>
    <w:rsid w:val="00467F33"/>
    <w:rsid w:val="004B54D1"/>
    <w:rsid w:val="004E41E1"/>
    <w:rsid w:val="004E4DE7"/>
    <w:rsid w:val="004E776B"/>
    <w:rsid w:val="004F5A74"/>
    <w:rsid w:val="00510717"/>
    <w:rsid w:val="00543A51"/>
    <w:rsid w:val="00576FD6"/>
    <w:rsid w:val="00585E8E"/>
    <w:rsid w:val="00596C21"/>
    <w:rsid w:val="005A4F00"/>
    <w:rsid w:val="005D2589"/>
    <w:rsid w:val="005E48F3"/>
    <w:rsid w:val="005E6504"/>
    <w:rsid w:val="005F491C"/>
    <w:rsid w:val="00613308"/>
    <w:rsid w:val="006163F8"/>
    <w:rsid w:val="00631A37"/>
    <w:rsid w:val="006D55DE"/>
    <w:rsid w:val="006F284E"/>
    <w:rsid w:val="00703D70"/>
    <w:rsid w:val="0077693F"/>
    <w:rsid w:val="00777A87"/>
    <w:rsid w:val="007A0D5E"/>
    <w:rsid w:val="008C5F73"/>
    <w:rsid w:val="00923DBF"/>
    <w:rsid w:val="009271E3"/>
    <w:rsid w:val="00990225"/>
    <w:rsid w:val="00A41994"/>
    <w:rsid w:val="00A45A02"/>
    <w:rsid w:val="00A67C75"/>
    <w:rsid w:val="00A73292"/>
    <w:rsid w:val="00A80B86"/>
    <w:rsid w:val="00AE3A95"/>
    <w:rsid w:val="00B06FEA"/>
    <w:rsid w:val="00B20D37"/>
    <w:rsid w:val="00B5435C"/>
    <w:rsid w:val="00B97239"/>
    <w:rsid w:val="00BC7087"/>
    <w:rsid w:val="00BD0FC1"/>
    <w:rsid w:val="00C03128"/>
    <w:rsid w:val="00C11537"/>
    <w:rsid w:val="00C35A31"/>
    <w:rsid w:val="00C70FF2"/>
    <w:rsid w:val="00C759D2"/>
    <w:rsid w:val="00CC2525"/>
    <w:rsid w:val="00D321B4"/>
    <w:rsid w:val="00D543C4"/>
    <w:rsid w:val="00DB4C29"/>
    <w:rsid w:val="00DD4361"/>
    <w:rsid w:val="00E570EC"/>
    <w:rsid w:val="00E87E22"/>
    <w:rsid w:val="00EB482C"/>
    <w:rsid w:val="00EC5051"/>
    <w:rsid w:val="00EF323D"/>
    <w:rsid w:val="00FB42BE"/>
    <w:rsid w:val="00FD78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7644"/>
    <w:pPr>
      <w:spacing w:after="0" w:line="240" w:lineRule="auto"/>
    </w:pPr>
  </w:style>
  <w:style w:type="paragraph" w:styleId="BalloonText">
    <w:name w:val="Balloon Text"/>
    <w:basedOn w:val="Normal"/>
    <w:link w:val="BalloonTextChar"/>
    <w:uiPriority w:val="99"/>
    <w:semiHidden/>
    <w:unhideWhenUsed/>
    <w:rsid w:val="00342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F15"/>
    <w:rPr>
      <w:rFonts w:ascii="Tahoma" w:hAnsi="Tahoma" w:cs="Tahoma"/>
      <w:sz w:val="16"/>
      <w:szCs w:val="16"/>
    </w:rPr>
  </w:style>
  <w:style w:type="paragraph" w:styleId="ListParagraph">
    <w:name w:val="List Paragraph"/>
    <w:basedOn w:val="Normal"/>
    <w:uiPriority w:val="34"/>
    <w:qFormat/>
    <w:rsid w:val="005E48F3"/>
    <w:pPr>
      <w:ind w:left="720"/>
      <w:contextualSpacing/>
    </w:pPr>
  </w:style>
  <w:style w:type="character" w:styleId="Hyperlink">
    <w:name w:val="Hyperlink"/>
    <w:basedOn w:val="DefaultParagraphFont"/>
    <w:uiPriority w:val="99"/>
    <w:semiHidden/>
    <w:unhideWhenUsed/>
    <w:rsid w:val="00277102"/>
    <w:rPr>
      <w:color w:val="0000FF"/>
      <w:u w:val="single"/>
    </w:rPr>
  </w:style>
  <w:style w:type="table" w:styleId="TableGrid">
    <w:name w:val="Table Grid"/>
    <w:basedOn w:val="TableNormal"/>
    <w:uiPriority w:val="59"/>
    <w:rsid w:val="006D5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8722758">
      <w:bodyDiv w:val="1"/>
      <w:marLeft w:val="0"/>
      <w:marRight w:val="0"/>
      <w:marTop w:val="0"/>
      <w:marBottom w:val="0"/>
      <w:divBdr>
        <w:top w:val="none" w:sz="0" w:space="0" w:color="auto"/>
        <w:left w:val="none" w:sz="0" w:space="0" w:color="auto"/>
        <w:bottom w:val="none" w:sz="0" w:space="0" w:color="auto"/>
        <w:right w:val="none" w:sz="0" w:space="0" w:color="auto"/>
      </w:divBdr>
    </w:div>
    <w:div w:id="156992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North_America" TargetMode="External"/><Relationship Id="rId18" Type="http://schemas.openxmlformats.org/officeDocument/2006/relationships/image" Target="media/image9.jpe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en.wikipedia.org/wiki/Hexagrammidae" TargetMode="External"/><Relationship Id="rId17" Type="http://schemas.openxmlformats.org/officeDocument/2006/relationships/image" Target="media/image8.jpeg"/><Relationship Id="rId25" Type="http://schemas.openxmlformats.org/officeDocument/2006/relationships/hyperlink" Target="http://portal.ncdenr.org/c/document_library/get_file?uuid=636f2c2d-c6fd-4ef9-b561-6e8064284c0e&amp;groupId=38337" TargetMode="External"/><Relationship Id="rId2" Type="http://schemas.openxmlformats.org/officeDocument/2006/relationships/styles" Target="styles.xml"/><Relationship Id="rId16" Type="http://schemas.openxmlformats.org/officeDocument/2006/relationships/hyperlink" Target="https://en.wikipedia.org/wiki/Cod" TargetMode="External"/><Relationship Id="rId20" Type="http://schemas.openxmlformats.org/officeDocument/2006/relationships/hyperlink" Target="https://en.wikipedia.org/wiki/Nova_Scotia"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s://en.wikipedia.org/wiki/Baja_California" TargetMode="External"/><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wikipedia.org/wiki/Gulf_of_Alaska" TargetMode="External"/><Relationship Id="rId22" Type="http://schemas.openxmlformats.org/officeDocument/2006/relationships/image" Target="media/image12.jpeg"/><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4388</TotalTime>
  <Pages>8</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dc:creator>
  <cp:lastModifiedBy>Dan</cp:lastModifiedBy>
  <cp:revision>21</cp:revision>
  <cp:lastPrinted>2020-04-01T15:34:00Z</cp:lastPrinted>
  <dcterms:created xsi:type="dcterms:W3CDTF">2020-04-01T15:34:00Z</dcterms:created>
  <dcterms:modified xsi:type="dcterms:W3CDTF">2020-09-14T15:20:00Z</dcterms:modified>
</cp:coreProperties>
</file>